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21B74" w14:textId="77777777" w:rsidR="0080772D" w:rsidRPr="00A207DD" w:rsidRDefault="0080772D" w:rsidP="0080772D">
      <w:pPr>
        <w:pStyle w:val="paragraph"/>
        <w:spacing w:before="0" w:beforeAutospacing="0" w:after="0" w:afterAutospacing="0"/>
        <w:textAlignment w:val="baseline"/>
        <w:rPr>
          <w:rFonts w:ascii="Calibri" w:hAnsi="Calibri" w:cs="Calibri"/>
          <w:sz w:val="18"/>
          <w:szCs w:val="18"/>
          <w:lang w:val="en-US"/>
        </w:rPr>
      </w:pPr>
      <w:r w:rsidRPr="00A207DD">
        <w:rPr>
          <w:rStyle w:val="wacimagecontainer"/>
          <w:rFonts w:ascii="Calibri" w:eastAsiaTheme="majorEastAsia" w:hAnsi="Calibri" w:cs="Calibri"/>
          <w:noProof/>
          <w:sz w:val="18"/>
          <w:szCs w:val="18"/>
          <w:lang w:val="en-US"/>
        </w:rPr>
        <w:drawing>
          <wp:inline distT="0" distB="0" distL="0" distR="0" wp14:anchorId="2CDE12EC" wp14:editId="5E88C4B8">
            <wp:extent cx="2523490" cy="826770"/>
            <wp:effectExtent l="0" t="0" r="0" b="0"/>
            <wp:docPr id="2117045715" name="Picture 2117045715" descr="A black background with a black square&#10;&#10;Description automatically generated with medium confidence">
              <a:extLst xmlns:a="http://schemas.openxmlformats.org/drawingml/2006/main">
                <a:ext uri="{FF2B5EF4-FFF2-40B4-BE49-F238E27FC236}">
                  <a16:creationId xmlns:a16="http://schemas.microsoft.com/office/drawing/2014/main" id="{D0299767-DDEE-4526-AD7F-D4CA98276C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Description automatically generated with medium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3490" cy="826770"/>
                    </a:xfrm>
                    <a:prstGeom prst="rect">
                      <a:avLst/>
                    </a:prstGeom>
                    <a:noFill/>
                    <a:ln>
                      <a:noFill/>
                    </a:ln>
                  </pic:spPr>
                </pic:pic>
              </a:graphicData>
            </a:graphic>
          </wp:inline>
        </w:drawing>
      </w:r>
      <w:r w:rsidRPr="00A207DD">
        <w:rPr>
          <w:rStyle w:val="eop"/>
          <w:rFonts w:ascii="Calibri" w:eastAsiaTheme="majorEastAsia" w:hAnsi="Calibri" w:cs="Calibri"/>
          <w:lang w:val="en-US"/>
        </w:rPr>
        <w:t> </w:t>
      </w:r>
    </w:p>
    <w:p w14:paraId="7DEB4D80" w14:textId="600EAE96" w:rsidR="0080772D" w:rsidRPr="00A207DD" w:rsidRDefault="0080772D" w:rsidP="00797E27">
      <w:pPr>
        <w:pStyle w:val="paragraph"/>
        <w:spacing w:before="0" w:beforeAutospacing="0" w:after="0" w:afterAutospacing="0"/>
        <w:jc w:val="right"/>
        <w:textAlignment w:val="baseline"/>
        <w:rPr>
          <w:rStyle w:val="normaltextrun"/>
          <w:rFonts w:ascii="Calibri" w:eastAsiaTheme="majorEastAsia" w:hAnsi="Calibri" w:cs="Calibri"/>
          <w:b/>
          <w:bCs/>
          <w:lang w:val="en-US"/>
        </w:rPr>
      </w:pPr>
      <w:r w:rsidRPr="7146B28A">
        <w:rPr>
          <w:rStyle w:val="normaltextrun"/>
          <w:rFonts w:ascii="Calibri" w:eastAsiaTheme="majorEastAsia" w:hAnsi="Calibri" w:cs="Calibri"/>
          <w:b/>
          <w:bCs/>
          <w:lang w:val="en-US"/>
        </w:rPr>
        <w:t xml:space="preserve">Visit Christie in Hall 3, </w:t>
      </w:r>
      <w:r w:rsidR="0079613F" w:rsidRPr="7146B28A">
        <w:rPr>
          <w:rStyle w:val="normaltextrun"/>
          <w:rFonts w:ascii="Calibri" w:eastAsiaTheme="majorEastAsia" w:hAnsi="Calibri" w:cs="Calibri"/>
          <w:b/>
          <w:bCs/>
          <w:lang w:val="en-US"/>
        </w:rPr>
        <w:t>Stand</w:t>
      </w:r>
      <w:r w:rsidRPr="7146B28A">
        <w:rPr>
          <w:rStyle w:val="normaltextrun"/>
          <w:rFonts w:ascii="Calibri" w:eastAsiaTheme="majorEastAsia" w:hAnsi="Calibri" w:cs="Calibri"/>
          <w:b/>
          <w:bCs/>
          <w:lang w:val="en-US"/>
        </w:rPr>
        <w:t xml:space="preserve"> 3K500</w:t>
      </w:r>
    </w:p>
    <w:p w14:paraId="45E5D900" w14:textId="2B6BAA91" w:rsidR="00BD14E1" w:rsidRPr="00A207DD" w:rsidRDefault="00BD14E1" w:rsidP="374D4918">
      <w:pPr>
        <w:pStyle w:val="paragraph"/>
        <w:spacing w:after="0"/>
        <w:jc w:val="center"/>
        <w:textAlignment w:val="baseline"/>
      </w:pPr>
      <w:r w:rsidRPr="7146B28A">
        <w:rPr>
          <w:rFonts w:ascii="Calibri" w:eastAsiaTheme="minorEastAsia" w:hAnsi="Calibri" w:cs="Calibri"/>
          <w:b/>
          <w:bCs/>
          <w:kern w:val="2"/>
          <w:sz w:val="32"/>
          <w:szCs w:val="32"/>
          <w:lang w:val="en-US" w:eastAsia="en-US"/>
          <w14:ligatures w14:val="standardContextual"/>
        </w:rPr>
        <w:t xml:space="preserve">Christie </w:t>
      </w:r>
      <w:r w:rsidR="006306FB" w:rsidRPr="7146B28A">
        <w:rPr>
          <w:rFonts w:ascii="Calibri" w:eastAsiaTheme="minorEastAsia" w:hAnsi="Calibri" w:cs="Calibri"/>
          <w:b/>
          <w:bCs/>
          <w:kern w:val="2"/>
          <w:sz w:val="32"/>
          <w:szCs w:val="32"/>
          <w:lang w:val="en-US" w:eastAsia="en-US"/>
          <w14:ligatures w14:val="standardContextual"/>
        </w:rPr>
        <w:t>c</w:t>
      </w:r>
      <w:r w:rsidR="004B1F1B" w:rsidRPr="7146B28A">
        <w:rPr>
          <w:rFonts w:ascii="Calibri" w:eastAsiaTheme="minorEastAsia" w:hAnsi="Calibri" w:cs="Calibri"/>
          <w:b/>
          <w:bCs/>
          <w:kern w:val="2"/>
          <w:sz w:val="32"/>
          <w:szCs w:val="32"/>
          <w:lang w:val="en-US" w:eastAsia="en-US"/>
          <w14:ligatures w14:val="standardContextual"/>
        </w:rPr>
        <w:t xml:space="preserve">ombines </w:t>
      </w:r>
      <w:r w:rsidR="006306FB" w:rsidRPr="7146B28A">
        <w:rPr>
          <w:rFonts w:ascii="Calibri" w:eastAsiaTheme="minorEastAsia" w:hAnsi="Calibri" w:cs="Calibri"/>
          <w:b/>
          <w:bCs/>
          <w:kern w:val="2"/>
          <w:sz w:val="32"/>
          <w:szCs w:val="32"/>
          <w:lang w:val="en-US" w:eastAsia="en-US"/>
          <w14:ligatures w14:val="standardContextual"/>
        </w:rPr>
        <w:t>p</w:t>
      </w:r>
      <w:r w:rsidR="004B1F1B" w:rsidRPr="7146B28A">
        <w:rPr>
          <w:rFonts w:ascii="Calibri" w:eastAsiaTheme="minorEastAsia" w:hAnsi="Calibri" w:cs="Calibri"/>
          <w:b/>
          <w:bCs/>
          <w:kern w:val="2"/>
          <w:sz w:val="32"/>
          <w:szCs w:val="32"/>
          <w:lang w:val="en-US" w:eastAsia="en-US"/>
          <w14:ligatures w14:val="standardContextual"/>
        </w:rPr>
        <w:t>assion and</w:t>
      </w:r>
      <w:r w:rsidRPr="7146B28A">
        <w:rPr>
          <w:rFonts w:ascii="Calibri" w:eastAsiaTheme="minorEastAsia" w:hAnsi="Calibri" w:cs="Calibri"/>
          <w:b/>
          <w:bCs/>
          <w:kern w:val="2"/>
          <w:sz w:val="32"/>
          <w:szCs w:val="32"/>
          <w:lang w:val="en-US" w:eastAsia="en-US"/>
          <w14:ligatures w14:val="standardContextual"/>
        </w:rPr>
        <w:t xml:space="preserve"> </w:t>
      </w:r>
      <w:r w:rsidR="006306FB" w:rsidRPr="7146B28A">
        <w:rPr>
          <w:rFonts w:ascii="Calibri" w:eastAsiaTheme="minorEastAsia" w:hAnsi="Calibri" w:cs="Calibri"/>
          <w:b/>
          <w:bCs/>
          <w:kern w:val="2"/>
          <w:sz w:val="32"/>
          <w:szCs w:val="32"/>
          <w:lang w:val="en-US" w:eastAsia="en-US"/>
          <w14:ligatures w14:val="standardContextual"/>
        </w:rPr>
        <w:t>p</w:t>
      </w:r>
      <w:r w:rsidR="004B1F1B" w:rsidRPr="7146B28A">
        <w:rPr>
          <w:rFonts w:ascii="Calibri" w:eastAsiaTheme="minorEastAsia" w:hAnsi="Calibri" w:cs="Calibri"/>
          <w:b/>
          <w:bCs/>
          <w:kern w:val="2"/>
          <w:sz w:val="32"/>
          <w:szCs w:val="32"/>
          <w:lang w:val="en-US" w:eastAsia="en-US"/>
          <w14:ligatures w14:val="standardContextual"/>
        </w:rPr>
        <w:t>ossibilities</w:t>
      </w:r>
      <w:r w:rsidRPr="7146B28A">
        <w:rPr>
          <w:rFonts w:ascii="Calibri" w:eastAsiaTheme="minorEastAsia" w:hAnsi="Calibri" w:cs="Calibri"/>
          <w:b/>
          <w:bCs/>
          <w:kern w:val="2"/>
          <w:sz w:val="32"/>
          <w:szCs w:val="32"/>
          <w:lang w:val="en-US" w:eastAsia="en-US"/>
          <w14:ligatures w14:val="standardContextual"/>
        </w:rPr>
        <w:t xml:space="preserve"> at ISE 2026</w:t>
      </w:r>
    </w:p>
    <w:p w14:paraId="4D45DE84" w14:textId="590EF132" w:rsidR="002E6D59" w:rsidRPr="00A207DD" w:rsidRDefault="002E6D59" w:rsidP="002E6D59">
      <w:pPr>
        <w:pStyle w:val="paragraph"/>
        <w:spacing w:after="0"/>
        <w:jc w:val="center"/>
        <w:textAlignment w:val="baseline"/>
      </w:pPr>
      <w:r w:rsidRPr="7146B28A">
        <w:rPr>
          <w:rFonts w:ascii="Calibri" w:eastAsiaTheme="majorEastAsia" w:hAnsi="Calibri" w:cs="Calibri"/>
          <w:b/>
          <w:bCs/>
          <w:i/>
          <w:iCs/>
          <w:sz w:val="28"/>
          <w:szCs w:val="28"/>
          <w:lang w:val="en-US"/>
        </w:rPr>
        <w:t>Interactive demos and debuts showcase the power of visual storytelling</w:t>
      </w:r>
    </w:p>
    <w:p w14:paraId="3EC21D75" w14:textId="7E45613A" w:rsidR="00C97CC5" w:rsidRPr="00A207DD" w:rsidRDefault="0080772D" w:rsidP="7146B28A">
      <w:pPr>
        <w:pStyle w:val="paragraph"/>
        <w:spacing w:after="0"/>
        <w:textAlignment w:val="baseline"/>
        <w:rPr>
          <w:rStyle w:val="normaltextrun"/>
          <w:rFonts w:ascii="Calibri" w:eastAsiaTheme="majorEastAsia" w:hAnsi="Calibri" w:cs="Calibri"/>
          <w:lang w:val="en-US"/>
        </w:rPr>
      </w:pPr>
      <w:r w:rsidRPr="7146B28A">
        <w:rPr>
          <w:rStyle w:val="normaltextrun"/>
          <w:rFonts w:ascii="Calibri" w:eastAsiaTheme="majorEastAsia" w:hAnsi="Calibri" w:cs="Calibri"/>
          <w:b/>
          <w:bCs/>
          <w:lang w:val="en-US"/>
        </w:rPr>
        <w:t xml:space="preserve">BARCELONA, Spain – (January </w:t>
      </w:r>
      <w:r w:rsidR="00904266" w:rsidRPr="7146B28A">
        <w:rPr>
          <w:rStyle w:val="normaltextrun"/>
          <w:rFonts w:ascii="Calibri" w:eastAsiaTheme="majorEastAsia" w:hAnsi="Calibri" w:cs="Calibri"/>
          <w:b/>
          <w:bCs/>
          <w:lang w:val="en-US"/>
        </w:rPr>
        <w:t>26</w:t>
      </w:r>
      <w:r w:rsidRPr="7146B28A">
        <w:rPr>
          <w:rStyle w:val="normaltextrun"/>
          <w:rFonts w:ascii="Calibri" w:eastAsiaTheme="majorEastAsia" w:hAnsi="Calibri" w:cs="Calibri"/>
          <w:b/>
          <w:bCs/>
          <w:lang w:val="en-US"/>
        </w:rPr>
        <w:t xml:space="preserve">, </w:t>
      </w:r>
      <w:r w:rsidR="00FA28FA" w:rsidRPr="7146B28A">
        <w:rPr>
          <w:rStyle w:val="normaltextrun"/>
          <w:rFonts w:ascii="Calibri" w:eastAsiaTheme="majorEastAsia" w:hAnsi="Calibri" w:cs="Calibri"/>
          <w:b/>
          <w:bCs/>
          <w:lang w:val="en-US"/>
        </w:rPr>
        <w:t>202</w:t>
      </w:r>
      <w:r w:rsidR="0037019A" w:rsidRPr="7146B28A">
        <w:rPr>
          <w:rStyle w:val="normaltextrun"/>
          <w:rFonts w:ascii="Calibri" w:eastAsiaTheme="majorEastAsia" w:hAnsi="Calibri" w:cs="Calibri"/>
          <w:b/>
          <w:bCs/>
          <w:lang w:val="en-US"/>
        </w:rPr>
        <w:t>6</w:t>
      </w:r>
      <w:r w:rsidRPr="7146B28A">
        <w:rPr>
          <w:rStyle w:val="normaltextrun"/>
          <w:rFonts w:ascii="Calibri" w:eastAsiaTheme="majorEastAsia" w:hAnsi="Calibri" w:cs="Calibri"/>
          <w:b/>
          <w:bCs/>
          <w:lang w:val="en-US"/>
        </w:rPr>
        <w:t>) –</w:t>
      </w:r>
      <w:r w:rsidR="00CC0226" w:rsidRPr="7146B28A">
        <w:rPr>
          <w:rStyle w:val="normaltextrun"/>
          <w:rFonts w:ascii="Calibri" w:eastAsiaTheme="majorEastAsia" w:hAnsi="Calibri" w:cs="Calibri"/>
          <w:lang w:val="en-US"/>
        </w:rPr>
        <w:t xml:space="preserve"> </w:t>
      </w:r>
      <w:r w:rsidR="000C547E" w:rsidRPr="7146B28A">
        <w:rPr>
          <w:rStyle w:val="normaltextrun"/>
          <w:rFonts w:ascii="Calibri" w:eastAsiaTheme="majorEastAsia" w:hAnsi="Calibri" w:cs="Calibri"/>
          <w:lang w:val="en-US"/>
        </w:rPr>
        <w:t>Christie</w:t>
      </w:r>
      <w:r w:rsidR="005103F4" w:rsidRPr="7146B28A">
        <w:rPr>
          <w:rStyle w:val="normaltextrun"/>
          <w:rFonts w:ascii="Calibri" w:eastAsiaTheme="majorEastAsia" w:hAnsi="Calibri" w:cs="Calibri"/>
          <w:lang w:val="en-US"/>
        </w:rPr>
        <w:t>®</w:t>
      </w:r>
      <w:r w:rsidR="000C547E" w:rsidRPr="7146B28A">
        <w:rPr>
          <w:rStyle w:val="normaltextrun"/>
          <w:rFonts w:ascii="Calibri" w:eastAsiaTheme="majorEastAsia" w:hAnsi="Calibri" w:cs="Calibri"/>
          <w:lang w:val="en-US"/>
        </w:rPr>
        <w:t xml:space="preserve"> </w:t>
      </w:r>
      <w:r w:rsidR="0016465B" w:rsidRPr="7146B28A">
        <w:rPr>
          <w:rStyle w:val="normaltextrun"/>
          <w:rFonts w:ascii="Calibri" w:eastAsiaTheme="majorEastAsia" w:hAnsi="Calibri" w:cs="Calibri"/>
          <w:lang w:val="en-US"/>
        </w:rPr>
        <w:t>return</w:t>
      </w:r>
      <w:r w:rsidR="001C4286" w:rsidRPr="7146B28A">
        <w:rPr>
          <w:rStyle w:val="normaltextrun"/>
          <w:rFonts w:ascii="Calibri" w:eastAsiaTheme="majorEastAsia" w:hAnsi="Calibri" w:cs="Calibri"/>
          <w:lang w:val="en-US"/>
        </w:rPr>
        <w:t>s</w:t>
      </w:r>
      <w:r w:rsidR="0016465B" w:rsidRPr="7146B28A">
        <w:rPr>
          <w:rStyle w:val="normaltextrun"/>
          <w:rFonts w:ascii="Calibri" w:eastAsiaTheme="majorEastAsia" w:hAnsi="Calibri" w:cs="Calibri"/>
          <w:lang w:val="en-US"/>
        </w:rPr>
        <w:t xml:space="preserve"> to ISE</w:t>
      </w:r>
      <w:r w:rsidR="000C547E" w:rsidRPr="7146B28A">
        <w:rPr>
          <w:rStyle w:val="normaltextrun"/>
          <w:rFonts w:ascii="Calibri" w:eastAsiaTheme="majorEastAsia" w:hAnsi="Calibri" w:cs="Calibri"/>
          <w:lang w:val="en-US"/>
        </w:rPr>
        <w:t xml:space="preserve"> </w:t>
      </w:r>
      <w:r w:rsidR="00F00167" w:rsidRPr="7146B28A">
        <w:rPr>
          <w:rStyle w:val="normaltextrun"/>
          <w:rFonts w:ascii="Calibri" w:eastAsiaTheme="majorEastAsia" w:hAnsi="Calibri" w:cs="Calibri"/>
          <w:lang w:val="en-US"/>
        </w:rPr>
        <w:t>to</w:t>
      </w:r>
      <w:r w:rsidR="00622014" w:rsidRPr="7146B28A">
        <w:rPr>
          <w:rStyle w:val="normaltextrun"/>
          <w:rFonts w:ascii="Calibri" w:eastAsiaTheme="majorEastAsia" w:hAnsi="Calibri" w:cs="Calibri"/>
          <w:lang w:val="en-US"/>
        </w:rPr>
        <w:t xml:space="preserve"> demonstrate</w:t>
      </w:r>
      <w:r w:rsidR="00F00167" w:rsidRPr="7146B28A">
        <w:rPr>
          <w:rStyle w:val="normaltextrun"/>
          <w:rFonts w:ascii="Calibri" w:eastAsiaTheme="majorEastAsia" w:hAnsi="Calibri" w:cs="Calibri"/>
          <w:lang w:val="en-US"/>
        </w:rPr>
        <w:t xml:space="preserve"> </w:t>
      </w:r>
      <w:r w:rsidR="00622014" w:rsidRPr="7146B28A">
        <w:rPr>
          <w:rStyle w:val="normaltextrun"/>
          <w:rFonts w:ascii="Calibri" w:eastAsiaTheme="majorEastAsia" w:hAnsi="Calibri" w:cs="Calibri"/>
          <w:lang w:val="en-US"/>
        </w:rPr>
        <w:t xml:space="preserve">how its </w:t>
      </w:r>
      <w:r w:rsidR="005B4766" w:rsidRPr="7146B28A">
        <w:rPr>
          <w:rStyle w:val="normaltextrun"/>
          <w:rFonts w:ascii="Calibri" w:eastAsiaTheme="majorEastAsia" w:hAnsi="Calibri" w:cs="Calibri"/>
          <w:lang w:val="en-US"/>
        </w:rPr>
        <w:t xml:space="preserve">latest </w:t>
      </w:r>
      <w:r w:rsidR="00622014" w:rsidRPr="7146B28A">
        <w:rPr>
          <w:rStyle w:val="normaltextrun"/>
          <w:rFonts w:ascii="Calibri" w:eastAsiaTheme="majorEastAsia" w:hAnsi="Calibri" w:cs="Calibri"/>
          <w:lang w:val="en-US"/>
        </w:rPr>
        <w:t>technologies</w:t>
      </w:r>
      <w:r w:rsidR="00033AB1" w:rsidRPr="7146B28A">
        <w:rPr>
          <w:rStyle w:val="normaltextrun"/>
          <w:rFonts w:ascii="Calibri" w:eastAsiaTheme="majorEastAsia" w:hAnsi="Calibri" w:cs="Calibri"/>
          <w:lang w:val="en-US"/>
        </w:rPr>
        <w:t xml:space="preserve"> </w:t>
      </w:r>
      <w:r w:rsidR="00EB4315" w:rsidRPr="7146B28A">
        <w:rPr>
          <w:rStyle w:val="normaltextrun"/>
          <w:rFonts w:ascii="Calibri" w:eastAsiaTheme="majorEastAsia" w:hAnsi="Calibri" w:cs="Calibri"/>
          <w:lang w:val="en-US"/>
        </w:rPr>
        <w:t>open</w:t>
      </w:r>
      <w:r w:rsidR="000A344F" w:rsidRPr="7146B28A">
        <w:rPr>
          <w:rStyle w:val="normaltextrun"/>
          <w:rFonts w:ascii="Calibri" w:eastAsiaTheme="majorEastAsia" w:hAnsi="Calibri" w:cs="Calibri"/>
          <w:lang w:val="en-US"/>
        </w:rPr>
        <w:t xml:space="preserve"> new</w:t>
      </w:r>
      <w:r w:rsidR="00A6204B" w:rsidRPr="7146B28A">
        <w:rPr>
          <w:rStyle w:val="normaltextrun"/>
          <w:rFonts w:ascii="Calibri" w:eastAsiaTheme="majorEastAsia" w:hAnsi="Calibri" w:cs="Calibri"/>
          <w:lang w:val="en-US"/>
        </w:rPr>
        <w:t xml:space="preserve"> possibilities t</w:t>
      </w:r>
      <w:r w:rsidR="00B10465" w:rsidRPr="7146B28A">
        <w:rPr>
          <w:rStyle w:val="normaltextrun"/>
          <w:rFonts w:ascii="Calibri" w:eastAsiaTheme="majorEastAsia" w:hAnsi="Calibri" w:cs="Calibri"/>
          <w:lang w:val="en-US"/>
        </w:rPr>
        <w:t>hat</w:t>
      </w:r>
      <w:r w:rsidR="00A6204B" w:rsidRPr="7146B28A">
        <w:rPr>
          <w:rStyle w:val="normaltextrun"/>
          <w:rFonts w:ascii="Calibri" w:eastAsiaTheme="majorEastAsia" w:hAnsi="Calibri" w:cs="Calibri"/>
          <w:lang w:val="en-US"/>
        </w:rPr>
        <w:t xml:space="preserve"> enable</w:t>
      </w:r>
      <w:r w:rsidR="005B4766" w:rsidRPr="7146B28A">
        <w:rPr>
          <w:rStyle w:val="normaltextrun"/>
          <w:rFonts w:ascii="Calibri" w:eastAsiaTheme="majorEastAsia" w:hAnsi="Calibri" w:cs="Calibri"/>
          <w:lang w:val="en-US"/>
        </w:rPr>
        <w:t xml:space="preserve"> </w:t>
      </w:r>
      <w:r w:rsidR="00112133" w:rsidRPr="7146B28A">
        <w:rPr>
          <w:rStyle w:val="normaltextrun"/>
          <w:rFonts w:ascii="Calibri" w:eastAsiaTheme="majorEastAsia" w:hAnsi="Calibri" w:cs="Calibri"/>
          <w:lang w:val="en-US"/>
        </w:rPr>
        <w:t>exceptional</w:t>
      </w:r>
      <w:r w:rsidR="00345FED" w:rsidRPr="7146B28A">
        <w:rPr>
          <w:rStyle w:val="normaltextrun"/>
          <w:rFonts w:ascii="Calibri" w:eastAsiaTheme="majorEastAsia" w:hAnsi="Calibri" w:cs="Calibri"/>
          <w:lang w:val="en-US"/>
        </w:rPr>
        <w:t xml:space="preserve"> experiences</w:t>
      </w:r>
      <w:r w:rsidR="00B10465" w:rsidRPr="7146B28A">
        <w:rPr>
          <w:rStyle w:val="normaltextrun"/>
          <w:rFonts w:ascii="Calibri" w:eastAsiaTheme="majorEastAsia" w:hAnsi="Calibri" w:cs="Calibri"/>
          <w:lang w:val="en-US"/>
        </w:rPr>
        <w:t xml:space="preserve"> through powerful storytelling</w:t>
      </w:r>
      <w:r w:rsidR="00E31BEF" w:rsidRPr="7146B28A">
        <w:rPr>
          <w:rStyle w:val="normaltextrun"/>
          <w:rFonts w:ascii="Calibri" w:eastAsiaTheme="majorEastAsia" w:hAnsi="Calibri" w:cs="Calibri"/>
          <w:lang w:val="en-US"/>
        </w:rPr>
        <w:t>.</w:t>
      </w:r>
      <w:r w:rsidR="00447A0E" w:rsidRPr="7146B28A">
        <w:rPr>
          <w:rStyle w:val="normaltextrun"/>
          <w:rFonts w:ascii="Calibri" w:eastAsiaTheme="majorEastAsia" w:hAnsi="Calibri" w:cs="Calibri"/>
          <w:lang w:val="en-US"/>
        </w:rPr>
        <w:t xml:space="preserve"> </w:t>
      </w:r>
      <w:r w:rsidR="002B1817" w:rsidRPr="7146B28A">
        <w:rPr>
          <w:rStyle w:val="normaltextrun"/>
          <w:rFonts w:ascii="Calibri" w:eastAsiaTheme="majorEastAsia" w:hAnsi="Calibri" w:cs="Calibri"/>
          <w:lang w:val="en-US"/>
        </w:rPr>
        <w:t>At ISE 2026 at Fira de Barcelona Gran Via, from February 3-6</w:t>
      </w:r>
      <w:r w:rsidR="00BA44CC" w:rsidRPr="7146B28A">
        <w:rPr>
          <w:rStyle w:val="normaltextrun"/>
          <w:rFonts w:ascii="Calibri" w:eastAsiaTheme="majorEastAsia" w:hAnsi="Calibri" w:cs="Calibri"/>
          <w:lang w:val="en-US"/>
        </w:rPr>
        <w:t xml:space="preserve">, Christie’s </w:t>
      </w:r>
      <w:r w:rsidR="00C82DAB" w:rsidRPr="7146B28A">
        <w:rPr>
          <w:rStyle w:val="normaltextrun"/>
          <w:rFonts w:ascii="Calibri" w:eastAsiaTheme="majorEastAsia" w:hAnsi="Calibri" w:cs="Calibri"/>
          <w:lang w:val="en-US"/>
        </w:rPr>
        <w:t xml:space="preserve">feature-packed </w:t>
      </w:r>
      <w:r w:rsidR="00BA44CC" w:rsidRPr="7146B28A">
        <w:rPr>
          <w:rStyle w:val="normaltextrun"/>
          <w:rFonts w:ascii="Calibri" w:eastAsiaTheme="majorEastAsia" w:hAnsi="Calibri" w:cs="Calibri"/>
          <w:lang w:val="en-US"/>
        </w:rPr>
        <w:t xml:space="preserve">presence at Hall 3, </w:t>
      </w:r>
      <w:r w:rsidR="0079613F" w:rsidRPr="7146B28A">
        <w:rPr>
          <w:rStyle w:val="normaltextrun"/>
          <w:rFonts w:ascii="Calibri" w:eastAsiaTheme="majorEastAsia" w:hAnsi="Calibri" w:cs="Calibri"/>
          <w:lang w:val="en-US"/>
        </w:rPr>
        <w:t>Stand</w:t>
      </w:r>
      <w:r w:rsidR="00BA44CC" w:rsidRPr="7146B28A">
        <w:rPr>
          <w:rStyle w:val="normaltextrun"/>
          <w:rFonts w:ascii="Calibri" w:eastAsiaTheme="majorEastAsia" w:hAnsi="Calibri" w:cs="Calibri"/>
          <w:lang w:val="en-US"/>
        </w:rPr>
        <w:t xml:space="preserve"> 3K500, will unite people, partners</w:t>
      </w:r>
      <w:r w:rsidR="008E2FFC" w:rsidRPr="7146B28A">
        <w:rPr>
          <w:rStyle w:val="normaltextrun"/>
          <w:rFonts w:ascii="Calibri" w:eastAsiaTheme="majorEastAsia" w:hAnsi="Calibri" w:cs="Calibri"/>
          <w:lang w:val="en-US"/>
        </w:rPr>
        <w:t>, and technologies</w:t>
      </w:r>
      <w:r w:rsidR="00801AB3" w:rsidRPr="7146B28A">
        <w:rPr>
          <w:rStyle w:val="normaltextrun"/>
          <w:rFonts w:ascii="Calibri" w:eastAsiaTheme="majorEastAsia" w:hAnsi="Calibri" w:cs="Calibri"/>
          <w:lang w:val="en-US"/>
        </w:rPr>
        <w:t xml:space="preserve"> under the theme of “Passion meets possibility</w:t>
      </w:r>
      <w:r w:rsidR="00B25FB7" w:rsidRPr="7146B28A">
        <w:rPr>
          <w:rStyle w:val="normaltextrun"/>
          <w:rFonts w:ascii="Calibri" w:eastAsiaTheme="majorEastAsia" w:hAnsi="Calibri" w:cs="Calibri"/>
          <w:lang w:val="en-US"/>
        </w:rPr>
        <w:t>.</w:t>
      </w:r>
      <w:r w:rsidR="00801AB3" w:rsidRPr="7146B28A">
        <w:rPr>
          <w:rStyle w:val="normaltextrun"/>
          <w:rFonts w:ascii="Calibri" w:eastAsiaTheme="majorEastAsia" w:hAnsi="Calibri" w:cs="Calibri"/>
          <w:lang w:val="en-US"/>
        </w:rPr>
        <w:t>”</w:t>
      </w:r>
    </w:p>
    <w:p w14:paraId="16DC12C5" w14:textId="6563500A" w:rsidR="002544C0" w:rsidRPr="00A207DD" w:rsidRDefault="3028AB5E" w:rsidP="7146B28A">
      <w:pPr>
        <w:pStyle w:val="paragraph"/>
        <w:spacing w:after="0"/>
        <w:textAlignment w:val="baseline"/>
        <w:rPr>
          <w:rStyle w:val="normaltextrun"/>
          <w:rFonts w:ascii="Calibri" w:eastAsiaTheme="majorEastAsia" w:hAnsi="Calibri" w:cs="Calibri"/>
        </w:rPr>
      </w:pPr>
      <w:r w:rsidRPr="7146B28A">
        <w:rPr>
          <w:rStyle w:val="normaltextrun"/>
          <w:rFonts w:ascii="Calibri" w:eastAsiaTheme="majorEastAsia" w:hAnsi="Calibri" w:cs="Calibri"/>
        </w:rPr>
        <w:t xml:space="preserve">Showcasing an array of innovative and adaptable </w:t>
      </w:r>
      <w:r w:rsidR="48C0A99B" w:rsidRPr="7146B28A">
        <w:rPr>
          <w:rStyle w:val="normaltextrun"/>
          <w:rFonts w:ascii="Calibri" w:eastAsiaTheme="majorEastAsia" w:hAnsi="Calibri" w:cs="Calibri"/>
        </w:rPr>
        <w:t>solutions</w:t>
      </w:r>
      <w:r w:rsidRPr="7146B28A">
        <w:rPr>
          <w:rStyle w:val="normaltextrun"/>
          <w:rFonts w:ascii="Calibri" w:eastAsiaTheme="majorEastAsia" w:hAnsi="Calibri" w:cs="Calibri"/>
        </w:rPr>
        <w:t xml:space="preserve">, </w:t>
      </w:r>
      <w:r w:rsidR="382C18D9" w:rsidRPr="7146B28A">
        <w:rPr>
          <w:rStyle w:val="normaltextrun"/>
          <w:rFonts w:ascii="Calibri" w:eastAsiaTheme="majorEastAsia" w:hAnsi="Calibri" w:cs="Calibri"/>
        </w:rPr>
        <w:t xml:space="preserve">Christie will highlight its latest visual </w:t>
      </w:r>
      <w:r w:rsidR="48C0A99B" w:rsidRPr="7146B28A">
        <w:rPr>
          <w:rStyle w:val="normaltextrun"/>
          <w:rFonts w:ascii="Calibri" w:eastAsiaTheme="majorEastAsia" w:hAnsi="Calibri" w:cs="Calibri"/>
        </w:rPr>
        <w:t>technologies</w:t>
      </w:r>
      <w:r w:rsidR="11E33848" w:rsidRPr="7146B28A">
        <w:rPr>
          <w:rStyle w:val="normaltextrun"/>
          <w:rFonts w:ascii="Calibri" w:eastAsiaTheme="majorEastAsia" w:hAnsi="Calibri" w:cs="Calibri"/>
        </w:rPr>
        <w:t xml:space="preserve"> across a range of</w:t>
      </w:r>
      <w:r w:rsidR="3B1F4AFD" w:rsidRPr="7146B28A">
        <w:rPr>
          <w:rStyle w:val="normaltextrun"/>
          <w:rFonts w:ascii="Calibri" w:eastAsiaTheme="majorEastAsia" w:hAnsi="Calibri" w:cs="Calibri"/>
        </w:rPr>
        <w:t xml:space="preserve"> </w:t>
      </w:r>
      <w:r w:rsidR="047B2AC4" w:rsidRPr="7146B28A">
        <w:rPr>
          <w:rStyle w:val="normaltextrun"/>
          <w:rFonts w:ascii="Calibri" w:eastAsiaTheme="majorEastAsia" w:hAnsi="Calibri" w:cs="Calibri"/>
        </w:rPr>
        <w:t xml:space="preserve">immersive and interactive </w:t>
      </w:r>
      <w:r w:rsidR="3B1F4AFD" w:rsidRPr="7146B28A">
        <w:rPr>
          <w:rStyle w:val="normaltextrun"/>
          <w:rFonts w:ascii="Calibri" w:eastAsiaTheme="majorEastAsia" w:hAnsi="Calibri" w:cs="Calibri"/>
        </w:rPr>
        <w:t>demonstrations</w:t>
      </w:r>
      <w:r w:rsidR="382C18D9" w:rsidRPr="7146B28A">
        <w:rPr>
          <w:rStyle w:val="normaltextrun"/>
          <w:rFonts w:ascii="Calibri" w:eastAsiaTheme="majorEastAsia" w:hAnsi="Calibri" w:cs="Calibri"/>
        </w:rPr>
        <w:t xml:space="preserve">, including 1DLP and 3DLP laser projectors, </w:t>
      </w:r>
      <w:r w:rsidR="00AF234D" w:rsidRPr="7146B28A">
        <w:rPr>
          <w:rStyle w:val="normaltextrun"/>
          <w:rFonts w:ascii="Calibri" w:eastAsiaTheme="majorEastAsia" w:hAnsi="Calibri" w:cs="Calibri"/>
        </w:rPr>
        <w:t>LED video wall</w:t>
      </w:r>
      <w:r w:rsidR="00CD3D4D" w:rsidRPr="7146B28A">
        <w:rPr>
          <w:rStyle w:val="normaltextrun"/>
          <w:rFonts w:ascii="Calibri" w:eastAsiaTheme="majorEastAsia" w:hAnsi="Calibri" w:cs="Calibri"/>
        </w:rPr>
        <w:t>s</w:t>
      </w:r>
      <w:r w:rsidR="00C8485A" w:rsidRPr="7146B28A">
        <w:rPr>
          <w:rStyle w:val="normaltextrun"/>
          <w:rFonts w:ascii="Calibri" w:eastAsiaTheme="majorEastAsia" w:hAnsi="Calibri" w:cs="Calibri"/>
        </w:rPr>
        <w:t>,</w:t>
      </w:r>
      <w:r w:rsidR="00CD3D4D" w:rsidRPr="7146B28A">
        <w:rPr>
          <w:rStyle w:val="normaltextrun"/>
          <w:rFonts w:ascii="Calibri" w:eastAsiaTheme="majorEastAsia" w:hAnsi="Calibri" w:cs="Calibri"/>
        </w:rPr>
        <w:t xml:space="preserve"> and </w:t>
      </w:r>
      <w:r w:rsidR="382C18D9" w:rsidRPr="7146B28A">
        <w:rPr>
          <w:rStyle w:val="normaltextrun"/>
          <w:rFonts w:ascii="Calibri" w:eastAsiaTheme="majorEastAsia" w:hAnsi="Calibri" w:cs="Calibri"/>
        </w:rPr>
        <w:t>powerful</w:t>
      </w:r>
      <w:r w:rsidR="09AF26C1" w:rsidRPr="7146B28A">
        <w:rPr>
          <w:rStyle w:val="normaltextrun"/>
          <w:rFonts w:ascii="Calibri" w:eastAsiaTheme="majorEastAsia" w:hAnsi="Calibri" w:cs="Calibri"/>
        </w:rPr>
        <w:t xml:space="preserve"> </w:t>
      </w:r>
      <w:r w:rsidR="382C18D9" w:rsidRPr="7146B28A">
        <w:rPr>
          <w:rStyle w:val="normaltextrun"/>
          <w:rFonts w:ascii="Calibri" w:eastAsiaTheme="majorEastAsia" w:hAnsi="Calibri" w:cs="Calibri"/>
        </w:rPr>
        <w:t>image processing solutions</w:t>
      </w:r>
      <w:r w:rsidR="00C8485A" w:rsidRPr="7146B28A">
        <w:rPr>
          <w:rStyle w:val="normaltextrun"/>
          <w:rFonts w:ascii="Calibri" w:eastAsiaTheme="majorEastAsia" w:hAnsi="Calibri" w:cs="Calibri"/>
        </w:rPr>
        <w:t>.</w:t>
      </w:r>
      <w:r w:rsidR="3CABCA20" w:rsidRPr="7146B28A">
        <w:rPr>
          <w:rStyle w:val="normaltextrun"/>
          <w:rFonts w:ascii="Calibri" w:eastAsiaTheme="majorEastAsia" w:hAnsi="Calibri" w:cs="Calibri"/>
        </w:rPr>
        <w:t xml:space="preserve"> </w:t>
      </w:r>
    </w:p>
    <w:p w14:paraId="0C0ECEA5" w14:textId="2E0270E4" w:rsidR="003C41F4" w:rsidRPr="00A207DD" w:rsidRDefault="004D6710" w:rsidP="7146B28A">
      <w:pPr>
        <w:pStyle w:val="paragraph"/>
        <w:spacing w:after="0"/>
        <w:textAlignment w:val="baseline"/>
        <w:rPr>
          <w:rFonts w:ascii="Calibri" w:eastAsiaTheme="majorEastAsia" w:hAnsi="Calibri" w:cs="Calibri"/>
          <w:lang w:val="en-US"/>
        </w:rPr>
      </w:pPr>
      <w:r w:rsidRPr="7146B28A">
        <w:rPr>
          <w:rFonts w:ascii="Calibri" w:eastAsiaTheme="majorEastAsia" w:hAnsi="Calibri" w:cs="Calibri"/>
          <w:lang w:val="en-US"/>
        </w:rPr>
        <w:t>“</w:t>
      </w:r>
      <w:r w:rsidR="00FB6F4F" w:rsidRPr="7146B28A">
        <w:rPr>
          <w:rFonts w:ascii="Calibri" w:eastAsiaTheme="majorEastAsia" w:hAnsi="Calibri" w:cs="Calibri"/>
          <w:lang w:val="en-US"/>
        </w:rPr>
        <w:t>Our ‘</w:t>
      </w:r>
      <w:r w:rsidR="003C41F4" w:rsidRPr="7146B28A">
        <w:rPr>
          <w:rFonts w:ascii="Calibri" w:eastAsiaTheme="majorEastAsia" w:hAnsi="Calibri" w:cs="Calibri"/>
          <w:lang w:val="en-US"/>
        </w:rPr>
        <w:t xml:space="preserve">Passion meets possibility’ </w:t>
      </w:r>
      <w:r w:rsidR="00FB6F4F" w:rsidRPr="7146B28A">
        <w:rPr>
          <w:rFonts w:ascii="Calibri" w:eastAsiaTheme="majorEastAsia" w:hAnsi="Calibri" w:cs="Calibri"/>
          <w:lang w:val="en-US"/>
        </w:rPr>
        <w:t xml:space="preserve">theme </w:t>
      </w:r>
      <w:r w:rsidR="00E462E3" w:rsidRPr="7146B28A">
        <w:rPr>
          <w:rFonts w:ascii="Calibri" w:eastAsiaTheme="majorEastAsia" w:hAnsi="Calibri" w:cs="Calibri"/>
          <w:lang w:val="en-US"/>
        </w:rPr>
        <w:t>reflects</w:t>
      </w:r>
      <w:r w:rsidR="003C41F4" w:rsidRPr="7146B28A">
        <w:rPr>
          <w:rFonts w:ascii="Calibri" w:eastAsiaTheme="majorEastAsia" w:hAnsi="Calibri" w:cs="Calibri"/>
          <w:lang w:val="en-US"/>
        </w:rPr>
        <w:t xml:space="preserve"> our relentless drive for innovation, engineering excellence, and the deep partnerships we build with our customers</w:t>
      </w:r>
      <w:r w:rsidR="00031AA1" w:rsidRPr="7146B28A">
        <w:rPr>
          <w:rFonts w:ascii="Calibri" w:eastAsiaTheme="majorEastAsia" w:hAnsi="Calibri" w:cs="Calibri"/>
          <w:lang w:val="en-US"/>
        </w:rPr>
        <w:t xml:space="preserve">,” says Sean James, </w:t>
      </w:r>
      <w:r w:rsidR="00407758" w:rsidRPr="7146B28A">
        <w:rPr>
          <w:rFonts w:ascii="Calibri" w:eastAsiaTheme="majorEastAsia" w:hAnsi="Calibri" w:cs="Calibri"/>
          <w:lang w:val="en-US"/>
        </w:rPr>
        <w:t>e</w:t>
      </w:r>
      <w:r w:rsidR="00031AA1" w:rsidRPr="7146B28A">
        <w:rPr>
          <w:rFonts w:ascii="Calibri" w:eastAsiaTheme="majorEastAsia" w:hAnsi="Calibri" w:cs="Calibri"/>
          <w:lang w:val="en-US"/>
        </w:rPr>
        <w:t xml:space="preserve">xecutive </w:t>
      </w:r>
      <w:r w:rsidR="00407758" w:rsidRPr="7146B28A">
        <w:rPr>
          <w:rFonts w:ascii="Calibri" w:eastAsiaTheme="majorEastAsia" w:hAnsi="Calibri" w:cs="Calibri"/>
          <w:lang w:val="en-US"/>
        </w:rPr>
        <w:t>v</w:t>
      </w:r>
      <w:r w:rsidR="00031AA1" w:rsidRPr="7146B28A">
        <w:rPr>
          <w:rFonts w:ascii="Calibri" w:eastAsiaTheme="majorEastAsia" w:hAnsi="Calibri" w:cs="Calibri"/>
          <w:lang w:val="en-US"/>
        </w:rPr>
        <w:t xml:space="preserve">ice </w:t>
      </w:r>
      <w:r w:rsidR="00407758" w:rsidRPr="7146B28A">
        <w:rPr>
          <w:rFonts w:ascii="Calibri" w:eastAsiaTheme="majorEastAsia" w:hAnsi="Calibri" w:cs="Calibri"/>
          <w:lang w:val="en-US"/>
        </w:rPr>
        <w:t>p</w:t>
      </w:r>
      <w:r w:rsidR="00031AA1" w:rsidRPr="7146B28A">
        <w:rPr>
          <w:rFonts w:ascii="Calibri" w:eastAsiaTheme="majorEastAsia" w:hAnsi="Calibri" w:cs="Calibri"/>
          <w:lang w:val="en-US"/>
        </w:rPr>
        <w:t>resident, Global Sales &amp; Service, Christie.</w:t>
      </w:r>
      <w:r w:rsidR="00821D4C" w:rsidRPr="7146B28A">
        <w:rPr>
          <w:rFonts w:ascii="Calibri" w:eastAsiaTheme="majorEastAsia" w:hAnsi="Calibri" w:cs="Calibri"/>
          <w:lang w:val="en-US"/>
        </w:rPr>
        <w:t xml:space="preserve"> </w:t>
      </w:r>
      <w:r w:rsidR="00216E96" w:rsidRPr="7146B28A">
        <w:rPr>
          <w:rFonts w:ascii="Calibri" w:eastAsiaTheme="majorEastAsia" w:hAnsi="Calibri" w:cs="Calibri"/>
          <w:lang w:val="en-US"/>
        </w:rPr>
        <w:t>“</w:t>
      </w:r>
      <w:r w:rsidR="003C41F4" w:rsidRPr="7146B28A">
        <w:rPr>
          <w:rFonts w:ascii="Calibri" w:eastAsiaTheme="majorEastAsia" w:hAnsi="Calibri" w:cs="Calibri"/>
          <w:lang w:val="en-US"/>
        </w:rPr>
        <w:t xml:space="preserve">It speaks to who we are and what we make possible, creating solutions that </w:t>
      </w:r>
      <w:r w:rsidR="00B3661E" w:rsidRPr="7146B28A">
        <w:rPr>
          <w:rFonts w:ascii="Calibri" w:eastAsiaTheme="majorEastAsia" w:hAnsi="Calibri" w:cs="Calibri"/>
          <w:lang w:val="en-US"/>
        </w:rPr>
        <w:t>enable</w:t>
      </w:r>
      <w:r w:rsidR="003C41F4" w:rsidRPr="7146B28A">
        <w:rPr>
          <w:rFonts w:ascii="Calibri" w:eastAsiaTheme="majorEastAsia" w:hAnsi="Calibri" w:cs="Calibri"/>
          <w:lang w:val="en-US"/>
        </w:rPr>
        <w:t xml:space="preserve"> memorable storytelling</w:t>
      </w:r>
      <w:r w:rsidR="00A42788" w:rsidRPr="7146B28A">
        <w:rPr>
          <w:rFonts w:ascii="Calibri" w:eastAsiaTheme="majorEastAsia" w:hAnsi="Calibri" w:cs="Calibri"/>
          <w:lang w:val="en-US"/>
        </w:rPr>
        <w:t xml:space="preserve"> </w:t>
      </w:r>
      <w:r w:rsidR="00D719D4" w:rsidRPr="7146B28A">
        <w:rPr>
          <w:rFonts w:ascii="Calibri" w:eastAsiaTheme="majorEastAsia" w:hAnsi="Calibri" w:cs="Calibri"/>
          <w:lang w:val="en-US"/>
        </w:rPr>
        <w:t xml:space="preserve">and </w:t>
      </w:r>
      <w:r w:rsidR="003C41F4" w:rsidRPr="7146B28A">
        <w:rPr>
          <w:rFonts w:ascii="Calibri" w:eastAsiaTheme="majorEastAsia" w:hAnsi="Calibri" w:cs="Calibri"/>
          <w:lang w:val="en-US"/>
        </w:rPr>
        <w:t>unlock</w:t>
      </w:r>
      <w:r w:rsidR="00D719D4" w:rsidRPr="7146B28A">
        <w:rPr>
          <w:rFonts w:ascii="Calibri" w:eastAsiaTheme="majorEastAsia" w:hAnsi="Calibri" w:cs="Calibri"/>
          <w:lang w:val="en-US"/>
        </w:rPr>
        <w:t>ing</w:t>
      </w:r>
      <w:r w:rsidR="003C41F4" w:rsidRPr="7146B28A">
        <w:rPr>
          <w:rFonts w:ascii="Calibri" w:eastAsiaTheme="majorEastAsia" w:hAnsi="Calibri" w:cs="Calibri"/>
          <w:lang w:val="en-US"/>
        </w:rPr>
        <w:t xml:space="preserve"> new creative potential</w:t>
      </w:r>
      <w:r w:rsidR="00E310FF" w:rsidRPr="7146B28A">
        <w:rPr>
          <w:rFonts w:ascii="Calibri" w:eastAsiaTheme="majorEastAsia" w:hAnsi="Calibri" w:cs="Calibri"/>
          <w:lang w:val="en-US"/>
        </w:rPr>
        <w:t xml:space="preserve"> to</w:t>
      </w:r>
      <w:r w:rsidR="006F164B" w:rsidRPr="7146B28A">
        <w:rPr>
          <w:rFonts w:ascii="Calibri" w:eastAsiaTheme="majorEastAsia" w:hAnsi="Calibri" w:cs="Calibri"/>
          <w:lang w:val="en-US"/>
        </w:rPr>
        <w:t xml:space="preserve"> </w:t>
      </w:r>
      <w:r w:rsidR="00B3661E" w:rsidRPr="7146B28A">
        <w:rPr>
          <w:rFonts w:ascii="Calibri" w:eastAsiaTheme="majorEastAsia" w:hAnsi="Calibri" w:cs="Calibri"/>
          <w:lang w:val="en-US"/>
        </w:rPr>
        <w:t xml:space="preserve">help </w:t>
      </w:r>
      <w:r w:rsidR="00005A7D" w:rsidRPr="7146B28A">
        <w:rPr>
          <w:rFonts w:ascii="Calibri" w:eastAsiaTheme="majorEastAsia" w:hAnsi="Calibri" w:cs="Calibri"/>
          <w:lang w:val="en-US"/>
        </w:rPr>
        <w:t>our part</w:t>
      </w:r>
      <w:r w:rsidR="00415491" w:rsidRPr="7146B28A">
        <w:rPr>
          <w:rFonts w:ascii="Calibri" w:eastAsiaTheme="majorEastAsia" w:hAnsi="Calibri" w:cs="Calibri"/>
          <w:lang w:val="en-US"/>
        </w:rPr>
        <w:t>ner</w:t>
      </w:r>
      <w:r w:rsidR="007A0DAA" w:rsidRPr="7146B28A">
        <w:rPr>
          <w:rFonts w:ascii="Calibri" w:eastAsiaTheme="majorEastAsia" w:hAnsi="Calibri" w:cs="Calibri"/>
          <w:lang w:val="en-US"/>
        </w:rPr>
        <w:t>s</w:t>
      </w:r>
      <w:r w:rsidR="00415491" w:rsidRPr="7146B28A">
        <w:rPr>
          <w:rFonts w:ascii="Calibri" w:eastAsiaTheme="majorEastAsia" w:hAnsi="Calibri" w:cs="Calibri"/>
          <w:lang w:val="en-US"/>
        </w:rPr>
        <w:t xml:space="preserve"> deliver succes</w:t>
      </w:r>
      <w:r w:rsidR="00AE45F2" w:rsidRPr="7146B28A">
        <w:rPr>
          <w:rFonts w:ascii="Calibri" w:eastAsiaTheme="majorEastAsia" w:hAnsi="Calibri" w:cs="Calibri"/>
          <w:lang w:val="en-US"/>
        </w:rPr>
        <w:t xml:space="preserve">sful </w:t>
      </w:r>
      <w:r w:rsidR="00516733" w:rsidRPr="7146B28A">
        <w:rPr>
          <w:rFonts w:ascii="Calibri" w:eastAsiaTheme="majorEastAsia" w:hAnsi="Calibri" w:cs="Calibri"/>
          <w:lang w:val="en-US"/>
        </w:rPr>
        <w:t>project</w:t>
      </w:r>
      <w:r w:rsidR="00AE468A" w:rsidRPr="7146B28A">
        <w:rPr>
          <w:rFonts w:ascii="Calibri" w:eastAsiaTheme="majorEastAsia" w:hAnsi="Calibri" w:cs="Calibri"/>
          <w:lang w:val="en-US"/>
        </w:rPr>
        <w:t>s</w:t>
      </w:r>
      <w:r w:rsidR="003C41F4" w:rsidRPr="7146B28A">
        <w:rPr>
          <w:rFonts w:ascii="Calibri" w:eastAsiaTheme="majorEastAsia" w:hAnsi="Calibri" w:cs="Calibri"/>
          <w:lang w:val="en-US"/>
        </w:rPr>
        <w:t xml:space="preserve">. We’re excited to bring this </w:t>
      </w:r>
      <w:r w:rsidR="00B23619" w:rsidRPr="7146B28A">
        <w:rPr>
          <w:rFonts w:ascii="Calibri" w:eastAsiaTheme="majorEastAsia" w:hAnsi="Calibri" w:cs="Calibri"/>
          <w:lang w:val="en-US"/>
        </w:rPr>
        <w:t xml:space="preserve">theme </w:t>
      </w:r>
      <w:r w:rsidR="003C41F4" w:rsidRPr="7146B28A">
        <w:rPr>
          <w:rFonts w:ascii="Calibri" w:eastAsiaTheme="majorEastAsia" w:hAnsi="Calibri" w:cs="Calibri"/>
          <w:lang w:val="en-US"/>
        </w:rPr>
        <w:t>to life at ISE 2026</w:t>
      </w:r>
      <w:r w:rsidR="00187642" w:rsidRPr="7146B28A">
        <w:rPr>
          <w:rFonts w:ascii="Calibri" w:eastAsiaTheme="majorEastAsia" w:hAnsi="Calibri" w:cs="Calibri"/>
          <w:lang w:val="en-US"/>
        </w:rPr>
        <w:t>,</w:t>
      </w:r>
      <w:r w:rsidR="003C41F4" w:rsidRPr="7146B28A">
        <w:rPr>
          <w:rFonts w:ascii="Calibri" w:eastAsiaTheme="majorEastAsia" w:hAnsi="Calibri" w:cs="Calibri"/>
          <w:lang w:val="en-US"/>
        </w:rPr>
        <w:t xml:space="preserve"> and</w:t>
      </w:r>
      <w:r w:rsidR="00B3661E" w:rsidRPr="7146B28A">
        <w:rPr>
          <w:rFonts w:ascii="Calibri" w:eastAsiaTheme="majorEastAsia" w:hAnsi="Calibri" w:cs="Calibri"/>
          <w:lang w:val="en-US"/>
        </w:rPr>
        <w:t xml:space="preserve"> we</w:t>
      </w:r>
      <w:r w:rsidR="003C41F4" w:rsidRPr="7146B28A">
        <w:rPr>
          <w:rFonts w:ascii="Calibri" w:eastAsiaTheme="majorEastAsia" w:hAnsi="Calibri" w:cs="Calibri"/>
          <w:lang w:val="en-US"/>
        </w:rPr>
        <w:t xml:space="preserve"> can’t wait to </w:t>
      </w:r>
      <w:r w:rsidR="00B3661E" w:rsidRPr="7146B28A">
        <w:rPr>
          <w:rFonts w:ascii="Calibri" w:eastAsiaTheme="majorEastAsia" w:hAnsi="Calibri" w:cs="Calibri"/>
          <w:lang w:val="en-US"/>
        </w:rPr>
        <w:t>reconnect</w:t>
      </w:r>
      <w:r w:rsidR="00DB4F2B" w:rsidRPr="7146B28A">
        <w:rPr>
          <w:rFonts w:ascii="Calibri" w:eastAsiaTheme="majorEastAsia" w:hAnsi="Calibri" w:cs="Calibri"/>
          <w:lang w:val="en-US"/>
        </w:rPr>
        <w:t xml:space="preserve"> with</w:t>
      </w:r>
      <w:r w:rsidR="00EE3F06" w:rsidRPr="7146B28A">
        <w:rPr>
          <w:rFonts w:ascii="Calibri" w:eastAsiaTheme="majorEastAsia" w:hAnsi="Calibri" w:cs="Calibri"/>
          <w:lang w:val="en-US"/>
        </w:rPr>
        <w:t xml:space="preserve"> the industry.”</w:t>
      </w:r>
    </w:p>
    <w:p w14:paraId="4D1143BE" w14:textId="1C1A6DE2" w:rsidR="008861E8" w:rsidRPr="00A207DD" w:rsidRDefault="008861E8" w:rsidP="7146B28A">
      <w:pPr>
        <w:pStyle w:val="paragraph"/>
        <w:spacing w:after="0"/>
        <w:textAlignment w:val="baseline"/>
        <w:rPr>
          <w:rFonts w:ascii="Calibri" w:eastAsiaTheme="majorEastAsia" w:hAnsi="Calibri" w:cs="Calibri"/>
          <w:b/>
          <w:bCs/>
          <w:lang w:val="en-US"/>
        </w:rPr>
      </w:pPr>
      <w:r w:rsidRPr="7146B28A">
        <w:rPr>
          <w:rFonts w:ascii="Calibri" w:eastAsiaTheme="majorEastAsia" w:hAnsi="Calibri" w:cs="Calibri"/>
          <w:b/>
          <w:bCs/>
          <w:lang w:val="en-US"/>
        </w:rPr>
        <w:t>See behind the mask with interactive demonstrations</w:t>
      </w:r>
      <w:r w:rsidR="00FB3718" w:rsidRPr="7146B28A">
        <w:rPr>
          <w:rFonts w:ascii="Calibri" w:eastAsiaTheme="majorEastAsia" w:hAnsi="Calibri" w:cs="Calibri"/>
          <w:b/>
          <w:bCs/>
          <w:lang w:val="en-US"/>
        </w:rPr>
        <w:t xml:space="preserve"> </w:t>
      </w:r>
    </w:p>
    <w:p w14:paraId="36393E21" w14:textId="2EB1ABD4" w:rsidR="008861E8" w:rsidRPr="00A207DD" w:rsidRDefault="008861E8" w:rsidP="7146B28A">
      <w:pPr>
        <w:pStyle w:val="paragraph"/>
        <w:spacing w:after="0"/>
        <w:textAlignment w:val="baseline"/>
        <w:rPr>
          <w:rStyle w:val="normaltextrun"/>
          <w:rFonts w:ascii="Calibri" w:eastAsiaTheme="majorEastAsia" w:hAnsi="Calibri" w:cs="Calibri"/>
          <w:lang w:val="en-US"/>
        </w:rPr>
      </w:pPr>
      <w:r w:rsidRPr="7146B28A">
        <w:rPr>
          <w:rStyle w:val="normaltextrun"/>
          <w:rFonts w:ascii="Calibri" w:eastAsiaTheme="majorEastAsia" w:hAnsi="Calibri" w:cs="Calibri"/>
          <w:lang w:val="en-US"/>
        </w:rPr>
        <w:t xml:space="preserve">A major highlight of the Christie </w:t>
      </w:r>
      <w:r w:rsidR="009D22E7" w:rsidRPr="7146B28A">
        <w:rPr>
          <w:rStyle w:val="normaltextrun"/>
          <w:rFonts w:ascii="Calibri" w:eastAsiaTheme="majorEastAsia" w:hAnsi="Calibri" w:cs="Calibri"/>
          <w:lang w:val="en-US"/>
        </w:rPr>
        <w:t xml:space="preserve">booth </w:t>
      </w:r>
      <w:r w:rsidRPr="7146B28A">
        <w:rPr>
          <w:rStyle w:val="normaltextrun"/>
          <w:rFonts w:ascii="Calibri" w:eastAsiaTheme="majorEastAsia" w:hAnsi="Calibri" w:cs="Calibri"/>
          <w:lang w:val="en-US"/>
        </w:rPr>
        <w:t xml:space="preserve">is </w:t>
      </w:r>
      <w:r w:rsidR="0075241C" w:rsidRPr="7146B28A">
        <w:rPr>
          <w:rStyle w:val="normaltextrun"/>
          <w:rFonts w:ascii="Calibri" w:eastAsiaTheme="majorEastAsia" w:hAnsi="Calibri" w:cs="Calibri"/>
          <w:lang w:val="en-US"/>
        </w:rPr>
        <w:t xml:space="preserve">its </w:t>
      </w:r>
      <w:r w:rsidRPr="7146B28A">
        <w:rPr>
          <w:rStyle w:val="normaltextrun"/>
          <w:rFonts w:ascii="Calibri" w:eastAsiaTheme="majorEastAsia" w:hAnsi="Calibri" w:cs="Calibri"/>
          <w:lang w:val="en-US"/>
        </w:rPr>
        <w:t>interactive mask installation, developed in collaboration with Knownsense Studios and Faber. Three striking masks—</w:t>
      </w:r>
      <w:r w:rsidR="00C33F73" w:rsidRPr="7146B28A">
        <w:rPr>
          <w:rStyle w:val="normaltextrun"/>
          <w:rFonts w:ascii="Calibri" w:eastAsiaTheme="majorEastAsia" w:hAnsi="Calibri" w:cs="Calibri"/>
          <w:lang w:val="en-US"/>
        </w:rPr>
        <w:t xml:space="preserve">based on </w:t>
      </w:r>
      <w:r w:rsidRPr="7146B28A">
        <w:rPr>
          <w:rStyle w:val="normaltextrun"/>
          <w:rFonts w:ascii="Calibri" w:eastAsiaTheme="majorEastAsia" w:hAnsi="Calibri" w:cs="Calibri"/>
          <w:lang w:val="en-US"/>
        </w:rPr>
        <w:t>Indian, Venetian, and Chinese opera</w:t>
      </w:r>
      <w:r w:rsidR="00C33F73" w:rsidRPr="7146B28A">
        <w:rPr>
          <w:rStyle w:val="normaltextrun"/>
          <w:rFonts w:ascii="Calibri" w:eastAsiaTheme="majorEastAsia" w:hAnsi="Calibri" w:cs="Calibri"/>
          <w:lang w:val="en-US"/>
        </w:rPr>
        <w:t xml:space="preserve"> themes</w:t>
      </w:r>
      <w:r w:rsidRPr="7146B28A">
        <w:rPr>
          <w:rStyle w:val="normaltextrun"/>
          <w:rFonts w:ascii="Calibri" w:eastAsiaTheme="majorEastAsia" w:hAnsi="Calibri" w:cs="Calibri"/>
          <w:lang w:val="en-US"/>
        </w:rPr>
        <w:t xml:space="preserve">—are illuminated by the new Christie Korus </w:t>
      </w:r>
      <w:r w:rsidR="006E3C93" w:rsidRPr="7146B28A">
        <w:rPr>
          <w:rStyle w:val="normaltextrun"/>
          <w:rFonts w:ascii="Calibri" w:eastAsiaTheme="majorEastAsia" w:hAnsi="Calibri" w:cs="Calibri"/>
          <w:lang w:val="en-US"/>
        </w:rPr>
        <w:t>Series</w:t>
      </w:r>
      <w:r w:rsidR="00881B08" w:rsidRPr="7146B28A">
        <w:rPr>
          <w:rStyle w:val="normaltextrun"/>
          <w:rFonts w:ascii="Calibri" w:eastAsiaTheme="majorEastAsia" w:hAnsi="Calibri" w:cs="Calibri"/>
          <w:lang w:val="en-US"/>
        </w:rPr>
        <w:t xml:space="preserve"> </w:t>
      </w:r>
      <w:r w:rsidRPr="7146B28A">
        <w:rPr>
          <w:rStyle w:val="normaltextrun"/>
          <w:rFonts w:ascii="Calibri" w:eastAsiaTheme="majorEastAsia" w:hAnsi="Calibri" w:cs="Calibri"/>
          <w:lang w:val="en-US"/>
        </w:rPr>
        <w:t>projectors. Visitors are invited to design their own mask patterns using tablets, with their creations instantly projected onto the masks for an interactive</w:t>
      </w:r>
      <w:r w:rsidR="00673F29" w:rsidRPr="7146B28A">
        <w:rPr>
          <w:rStyle w:val="normaltextrun"/>
          <w:rFonts w:ascii="Calibri" w:eastAsiaTheme="majorEastAsia" w:hAnsi="Calibri" w:cs="Calibri"/>
          <w:lang w:val="en-US"/>
        </w:rPr>
        <w:t>,</w:t>
      </w:r>
      <w:r w:rsidRPr="7146B28A">
        <w:rPr>
          <w:rStyle w:val="normaltextrun"/>
          <w:rFonts w:ascii="Calibri" w:eastAsiaTheme="majorEastAsia" w:hAnsi="Calibri" w:cs="Calibri"/>
          <w:lang w:val="en-US"/>
        </w:rPr>
        <w:t xml:space="preserve"> personali</w:t>
      </w:r>
      <w:r w:rsidR="000B17AE" w:rsidRPr="7146B28A">
        <w:rPr>
          <w:rStyle w:val="normaltextrun"/>
          <w:rFonts w:ascii="Calibri" w:eastAsiaTheme="majorEastAsia" w:hAnsi="Calibri" w:cs="Calibri"/>
          <w:lang w:val="en-US"/>
        </w:rPr>
        <w:t>z</w:t>
      </w:r>
      <w:r w:rsidRPr="7146B28A">
        <w:rPr>
          <w:rStyle w:val="normaltextrun"/>
          <w:rFonts w:ascii="Calibri" w:eastAsiaTheme="majorEastAsia" w:hAnsi="Calibri" w:cs="Calibri"/>
          <w:lang w:val="en-US"/>
        </w:rPr>
        <w:t xml:space="preserve">ed experience. </w:t>
      </w:r>
      <w:r w:rsidR="002E2E92" w:rsidRPr="7146B28A">
        <w:rPr>
          <w:rStyle w:val="normaltextrun"/>
          <w:rFonts w:ascii="Calibri" w:eastAsiaTheme="majorEastAsia" w:hAnsi="Calibri" w:cs="Calibri"/>
          <w:lang w:val="en-US"/>
        </w:rPr>
        <w:t xml:space="preserve">A large elephant sculpture, mapped using a trio of M 4K25 RGB </w:t>
      </w:r>
      <w:r w:rsidR="00D72955" w:rsidRPr="7146B28A">
        <w:rPr>
          <w:rStyle w:val="normaltextrun"/>
          <w:rFonts w:ascii="Calibri" w:eastAsiaTheme="majorEastAsia" w:hAnsi="Calibri" w:cs="Calibri"/>
          <w:lang w:val="en-US"/>
        </w:rPr>
        <w:t xml:space="preserve">pure laser </w:t>
      </w:r>
      <w:r w:rsidR="00561076" w:rsidRPr="7146B28A">
        <w:rPr>
          <w:rStyle w:val="normaltextrun"/>
          <w:rFonts w:ascii="Calibri" w:eastAsiaTheme="majorEastAsia" w:hAnsi="Calibri" w:cs="Calibri"/>
          <w:lang w:val="en-US"/>
        </w:rPr>
        <w:t>projectors</w:t>
      </w:r>
      <w:r w:rsidR="000B3AF9" w:rsidRPr="7146B28A">
        <w:rPr>
          <w:rStyle w:val="normaltextrun"/>
          <w:rFonts w:ascii="Calibri" w:eastAsiaTheme="majorEastAsia" w:hAnsi="Calibri" w:cs="Calibri"/>
          <w:lang w:val="en-US"/>
        </w:rPr>
        <w:t xml:space="preserve"> and Jazz Series 1DLP projectors</w:t>
      </w:r>
      <w:r w:rsidR="002E2E92" w:rsidRPr="7146B28A">
        <w:rPr>
          <w:rStyle w:val="normaltextrun"/>
          <w:rFonts w:ascii="Calibri" w:eastAsiaTheme="majorEastAsia" w:hAnsi="Calibri" w:cs="Calibri"/>
          <w:lang w:val="en-US"/>
        </w:rPr>
        <w:t>, will also serve as an impressive focal point.</w:t>
      </w:r>
    </w:p>
    <w:p w14:paraId="286B289F" w14:textId="7119A50D" w:rsidR="00CC0226" w:rsidRPr="00FB5751" w:rsidRDefault="00D16A35" w:rsidP="7146B28A">
      <w:pPr>
        <w:pStyle w:val="paragraph"/>
        <w:spacing w:after="0"/>
        <w:textAlignment w:val="baseline"/>
        <w:rPr>
          <w:rStyle w:val="normaltextrun"/>
          <w:rFonts w:ascii="Calibri" w:eastAsiaTheme="majorEastAsia" w:hAnsi="Calibri" w:cs="Calibri"/>
          <w:b/>
          <w:bCs/>
          <w:lang w:val="en-US"/>
        </w:rPr>
      </w:pPr>
      <w:r w:rsidRPr="7146B28A">
        <w:rPr>
          <w:rStyle w:val="normaltextrun"/>
          <w:rFonts w:ascii="Calibri" w:eastAsiaTheme="majorEastAsia" w:hAnsi="Calibri" w:cs="Calibri"/>
          <w:b/>
          <w:bCs/>
          <w:lang w:val="en-US"/>
        </w:rPr>
        <w:t>Versatile p</w:t>
      </w:r>
      <w:r w:rsidR="00CC0226" w:rsidRPr="7146B28A">
        <w:rPr>
          <w:rStyle w:val="normaltextrun"/>
          <w:rFonts w:ascii="Calibri" w:eastAsiaTheme="majorEastAsia" w:hAnsi="Calibri" w:cs="Calibri"/>
          <w:b/>
          <w:bCs/>
          <w:lang w:val="en-US"/>
        </w:rPr>
        <w:t>roduct</w:t>
      </w:r>
      <w:r w:rsidR="00CA5ECF" w:rsidRPr="7146B28A">
        <w:rPr>
          <w:rStyle w:val="normaltextrun"/>
          <w:rFonts w:ascii="Calibri" w:eastAsiaTheme="majorEastAsia" w:hAnsi="Calibri" w:cs="Calibri"/>
          <w:b/>
          <w:bCs/>
          <w:lang w:val="en-US"/>
        </w:rPr>
        <w:t xml:space="preserve">s </w:t>
      </w:r>
      <w:r w:rsidR="00752675" w:rsidRPr="7146B28A">
        <w:rPr>
          <w:rStyle w:val="normaltextrun"/>
          <w:rFonts w:ascii="Calibri" w:eastAsiaTheme="majorEastAsia" w:hAnsi="Calibri" w:cs="Calibri"/>
          <w:b/>
          <w:bCs/>
          <w:lang w:val="en-US"/>
        </w:rPr>
        <w:t>deliver</w:t>
      </w:r>
      <w:r w:rsidR="00CA5ECF" w:rsidRPr="7146B28A">
        <w:rPr>
          <w:rStyle w:val="normaltextrun"/>
          <w:rFonts w:ascii="Calibri" w:eastAsiaTheme="majorEastAsia" w:hAnsi="Calibri" w:cs="Calibri"/>
          <w:b/>
          <w:bCs/>
          <w:lang w:val="en-US"/>
        </w:rPr>
        <w:t xml:space="preserve"> performance</w:t>
      </w:r>
      <w:r w:rsidR="00E11B7C" w:rsidRPr="7146B28A">
        <w:rPr>
          <w:rStyle w:val="normaltextrun"/>
          <w:rFonts w:ascii="Calibri" w:eastAsiaTheme="majorEastAsia" w:hAnsi="Calibri" w:cs="Calibri"/>
          <w:b/>
          <w:bCs/>
          <w:lang w:val="en-US"/>
        </w:rPr>
        <w:t xml:space="preserve"> </w:t>
      </w:r>
      <w:r w:rsidR="006D1A62" w:rsidRPr="7146B28A">
        <w:rPr>
          <w:rStyle w:val="normaltextrun"/>
          <w:rFonts w:ascii="Calibri" w:eastAsiaTheme="majorEastAsia" w:hAnsi="Calibri" w:cs="Calibri"/>
          <w:b/>
          <w:bCs/>
          <w:lang w:val="en-US"/>
        </w:rPr>
        <w:t xml:space="preserve">and </w:t>
      </w:r>
      <w:r w:rsidR="00A82445" w:rsidRPr="7146B28A">
        <w:rPr>
          <w:rStyle w:val="normaltextrun"/>
          <w:rFonts w:ascii="Calibri" w:eastAsiaTheme="majorEastAsia" w:hAnsi="Calibri" w:cs="Calibri"/>
          <w:b/>
          <w:bCs/>
          <w:lang w:val="en-US"/>
        </w:rPr>
        <w:t>power</w:t>
      </w:r>
    </w:p>
    <w:p w14:paraId="4284994D" w14:textId="31AF8990" w:rsidR="47853314" w:rsidRDefault="7AB032A3" w:rsidP="7146B28A">
      <w:pPr>
        <w:pStyle w:val="paragraph"/>
        <w:spacing w:after="0"/>
        <w:rPr>
          <w:rStyle w:val="normaltextrun"/>
          <w:rFonts w:ascii="Calibri" w:eastAsiaTheme="majorEastAsia" w:hAnsi="Calibri" w:cs="Calibri"/>
          <w:lang w:val="en-US"/>
        </w:rPr>
      </w:pPr>
      <w:r w:rsidRPr="7146B28A">
        <w:rPr>
          <w:rStyle w:val="normaltextrun"/>
          <w:rFonts w:ascii="Calibri" w:eastAsiaTheme="majorEastAsia" w:hAnsi="Calibri" w:cs="Calibri"/>
          <w:lang w:val="en-US"/>
        </w:rPr>
        <w:t xml:space="preserve">ISE 2026 </w:t>
      </w:r>
      <w:r w:rsidR="7BCCDD47" w:rsidRPr="7146B28A">
        <w:rPr>
          <w:rStyle w:val="normaltextrun"/>
          <w:rFonts w:ascii="Calibri" w:eastAsiaTheme="majorEastAsia" w:hAnsi="Calibri" w:cs="Calibri"/>
          <w:lang w:val="en-US"/>
        </w:rPr>
        <w:t xml:space="preserve">will </w:t>
      </w:r>
      <w:r w:rsidRPr="7146B28A">
        <w:rPr>
          <w:rStyle w:val="normaltextrun"/>
          <w:rFonts w:ascii="Calibri" w:eastAsiaTheme="majorEastAsia" w:hAnsi="Calibri" w:cs="Calibri"/>
          <w:lang w:val="en-US"/>
        </w:rPr>
        <w:t>mark</w:t>
      </w:r>
      <w:r w:rsidR="1A07E438" w:rsidRPr="7146B28A">
        <w:rPr>
          <w:rStyle w:val="normaltextrun"/>
          <w:rFonts w:ascii="Calibri" w:eastAsiaTheme="majorEastAsia" w:hAnsi="Calibri" w:cs="Calibri"/>
          <w:lang w:val="en-US"/>
        </w:rPr>
        <w:t xml:space="preserve"> the global launch of the new Korus Series 1DLP projectors. </w:t>
      </w:r>
      <w:r w:rsidR="2CFC1324" w:rsidRPr="7146B28A">
        <w:rPr>
          <w:rStyle w:val="normaltextrun"/>
          <w:rFonts w:ascii="Calibri" w:eastAsiaTheme="majorEastAsia" w:hAnsi="Calibri" w:cs="Calibri"/>
          <w:lang w:val="en-US"/>
        </w:rPr>
        <w:t xml:space="preserve">Powered by </w:t>
      </w:r>
      <w:r w:rsidR="006D611F" w:rsidRPr="7146B28A">
        <w:rPr>
          <w:rStyle w:val="normaltextrun"/>
          <w:rFonts w:ascii="Calibri" w:eastAsiaTheme="majorEastAsia" w:hAnsi="Calibri" w:cs="Calibri"/>
          <w:lang w:val="en-US"/>
        </w:rPr>
        <w:t>advanced</w:t>
      </w:r>
      <w:r w:rsidR="2CFC1324" w:rsidRPr="7146B28A">
        <w:rPr>
          <w:rStyle w:val="normaltextrun"/>
          <w:rFonts w:ascii="Calibri" w:eastAsiaTheme="majorEastAsia" w:hAnsi="Calibri" w:cs="Calibri"/>
          <w:lang w:val="en-US"/>
        </w:rPr>
        <w:t xml:space="preserve"> 0.8” HE</w:t>
      </w:r>
      <w:r w:rsidR="00DA5737">
        <w:rPr>
          <w:rStyle w:val="normaltextrun"/>
          <w:rFonts w:ascii="Calibri" w:eastAsiaTheme="majorEastAsia" w:hAnsi="Calibri" w:cs="Calibri"/>
          <w:lang w:val="en-US"/>
        </w:rPr>
        <w:t>P</w:t>
      </w:r>
      <w:r w:rsidR="2CFC1324" w:rsidRPr="7146B28A">
        <w:rPr>
          <w:rStyle w:val="normaltextrun"/>
          <w:rFonts w:ascii="Calibri" w:eastAsiaTheme="majorEastAsia" w:hAnsi="Calibri" w:cs="Calibri"/>
          <w:lang w:val="en-US"/>
        </w:rPr>
        <w:t xml:space="preserve"> DMD technology, these projectors unite </w:t>
      </w:r>
      <w:r w:rsidR="59AADED9" w:rsidRPr="7146B28A">
        <w:rPr>
          <w:rStyle w:val="normaltextrun"/>
          <w:rFonts w:ascii="Calibri" w:eastAsiaTheme="majorEastAsia" w:hAnsi="Calibri" w:cs="Calibri"/>
          <w:lang w:val="en-US"/>
        </w:rPr>
        <w:t xml:space="preserve">stunning </w:t>
      </w:r>
      <w:r w:rsidR="2CFC1324" w:rsidRPr="7146B28A">
        <w:rPr>
          <w:rStyle w:val="normaltextrun"/>
          <w:rFonts w:ascii="Calibri" w:eastAsiaTheme="majorEastAsia" w:hAnsi="Calibri" w:cs="Calibri"/>
          <w:lang w:val="en-US"/>
        </w:rPr>
        <w:t xml:space="preserve">4K </w:t>
      </w:r>
      <w:r w:rsidR="74CD4274" w:rsidRPr="7146B28A">
        <w:rPr>
          <w:rStyle w:val="normaltextrun"/>
          <w:rFonts w:ascii="Calibri" w:eastAsiaTheme="majorEastAsia" w:hAnsi="Calibri" w:cs="Calibri"/>
          <w:lang w:val="en-US"/>
        </w:rPr>
        <w:t xml:space="preserve">UHD+ clarity, </w:t>
      </w:r>
      <w:r w:rsidR="1D52A58D" w:rsidRPr="7146B28A">
        <w:rPr>
          <w:rStyle w:val="normaltextrun"/>
          <w:rFonts w:ascii="Calibri" w:eastAsiaTheme="majorEastAsia" w:hAnsi="Calibri" w:cs="Calibri"/>
          <w:lang w:val="en-US"/>
        </w:rPr>
        <w:t>color</w:t>
      </w:r>
      <w:r w:rsidR="00015330" w:rsidRPr="7146B28A">
        <w:rPr>
          <w:rStyle w:val="normaltextrun"/>
          <w:rFonts w:ascii="Calibri" w:eastAsiaTheme="majorEastAsia" w:hAnsi="Calibri" w:cs="Calibri"/>
          <w:lang w:val="en-US"/>
        </w:rPr>
        <w:t>,</w:t>
      </w:r>
      <w:r w:rsidR="1D52A58D" w:rsidRPr="7146B28A">
        <w:rPr>
          <w:rStyle w:val="normaltextrun"/>
          <w:rFonts w:ascii="Calibri" w:eastAsiaTheme="majorEastAsia" w:hAnsi="Calibri" w:cs="Calibri"/>
          <w:lang w:val="en-US"/>
        </w:rPr>
        <w:t xml:space="preserve"> and </w:t>
      </w:r>
      <w:r w:rsidR="74CD4274" w:rsidRPr="7146B28A">
        <w:rPr>
          <w:rStyle w:val="normaltextrun"/>
          <w:rFonts w:ascii="Calibri" w:eastAsiaTheme="majorEastAsia" w:hAnsi="Calibri" w:cs="Calibri"/>
          <w:lang w:val="en-US"/>
        </w:rPr>
        <w:t>contrast</w:t>
      </w:r>
      <w:r w:rsidR="1B47BF93" w:rsidRPr="7146B28A">
        <w:rPr>
          <w:rStyle w:val="normaltextrun"/>
          <w:rFonts w:ascii="Calibri" w:eastAsiaTheme="majorEastAsia" w:hAnsi="Calibri" w:cs="Calibri"/>
          <w:lang w:val="en-US"/>
        </w:rPr>
        <w:t xml:space="preserve"> with</w:t>
      </w:r>
      <w:r w:rsidR="1E78E01C" w:rsidRPr="7146B28A">
        <w:rPr>
          <w:rStyle w:val="normaltextrun"/>
          <w:rFonts w:ascii="Calibri" w:eastAsiaTheme="majorEastAsia" w:hAnsi="Calibri" w:cs="Calibri"/>
          <w:lang w:val="en-US"/>
        </w:rPr>
        <w:t xml:space="preserve"> </w:t>
      </w:r>
      <w:r w:rsidR="74CD4274" w:rsidRPr="7146B28A">
        <w:rPr>
          <w:rStyle w:val="normaltextrun"/>
          <w:rFonts w:ascii="Calibri" w:eastAsiaTheme="majorEastAsia" w:hAnsi="Calibri" w:cs="Calibri"/>
          <w:lang w:val="en-US"/>
        </w:rPr>
        <w:t xml:space="preserve">exceptional efficiency in a </w:t>
      </w:r>
      <w:r w:rsidR="41D3454F" w:rsidRPr="7146B28A">
        <w:rPr>
          <w:rStyle w:val="normaltextrun"/>
          <w:rFonts w:ascii="Calibri" w:eastAsiaTheme="majorEastAsia" w:hAnsi="Calibri" w:cs="Calibri"/>
          <w:lang w:val="en-US"/>
        </w:rPr>
        <w:t>compact</w:t>
      </w:r>
      <w:r w:rsidR="00887551" w:rsidRPr="7146B28A">
        <w:rPr>
          <w:rStyle w:val="normaltextrun"/>
          <w:rFonts w:ascii="Calibri" w:eastAsiaTheme="majorEastAsia" w:hAnsi="Calibri" w:cs="Calibri"/>
          <w:lang w:val="en-US"/>
        </w:rPr>
        <w:t xml:space="preserve"> and</w:t>
      </w:r>
      <w:r w:rsidR="41D3454F" w:rsidRPr="7146B28A">
        <w:rPr>
          <w:rStyle w:val="normaltextrun"/>
          <w:rFonts w:ascii="Calibri" w:eastAsiaTheme="majorEastAsia" w:hAnsi="Calibri" w:cs="Calibri"/>
          <w:lang w:val="en-US"/>
        </w:rPr>
        <w:t xml:space="preserve"> lightweight </w:t>
      </w:r>
      <w:r w:rsidR="74CD4274" w:rsidRPr="7146B28A">
        <w:rPr>
          <w:rStyle w:val="normaltextrun"/>
          <w:rFonts w:ascii="Calibri" w:eastAsiaTheme="majorEastAsia" w:hAnsi="Calibri" w:cs="Calibri"/>
          <w:lang w:val="en-US"/>
        </w:rPr>
        <w:t>design</w:t>
      </w:r>
      <w:r w:rsidR="7B02D893" w:rsidRPr="7146B28A">
        <w:rPr>
          <w:rStyle w:val="normaltextrun"/>
          <w:rFonts w:ascii="Calibri" w:eastAsiaTheme="majorEastAsia" w:hAnsi="Calibri" w:cs="Calibri"/>
          <w:lang w:val="en-US"/>
        </w:rPr>
        <w:t>.</w:t>
      </w:r>
      <w:r w:rsidR="469B93ED" w:rsidRPr="7146B28A">
        <w:rPr>
          <w:rStyle w:val="normaltextrun"/>
          <w:rFonts w:ascii="Calibri" w:eastAsiaTheme="majorEastAsia" w:hAnsi="Calibri" w:cs="Calibri"/>
          <w:lang w:val="en-US"/>
        </w:rPr>
        <w:t xml:space="preserve"> At just 38 lbs</w:t>
      </w:r>
      <w:r w:rsidR="00887551" w:rsidRPr="7146B28A">
        <w:rPr>
          <w:rStyle w:val="normaltextrun"/>
          <w:rFonts w:ascii="Calibri" w:eastAsiaTheme="majorEastAsia" w:hAnsi="Calibri" w:cs="Calibri"/>
          <w:lang w:val="en-US"/>
        </w:rPr>
        <w:t xml:space="preserve"> (17.2 kg)</w:t>
      </w:r>
      <w:r w:rsidR="469B93ED" w:rsidRPr="7146B28A">
        <w:rPr>
          <w:rStyle w:val="normaltextrun"/>
          <w:rFonts w:ascii="Calibri" w:eastAsiaTheme="majorEastAsia" w:hAnsi="Calibri" w:cs="Calibri"/>
          <w:lang w:val="en-US"/>
        </w:rPr>
        <w:t xml:space="preserve">, Korus Series is </w:t>
      </w:r>
      <w:r w:rsidR="469B93ED" w:rsidRPr="7146B28A">
        <w:rPr>
          <w:rStyle w:val="normaltextrun"/>
          <w:rFonts w:ascii="Calibri" w:eastAsiaTheme="majorEastAsia" w:hAnsi="Calibri" w:cs="Calibri"/>
          <w:b/>
          <w:bCs/>
          <w:lang w:val="en-US"/>
        </w:rPr>
        <w:t xml:space="preserve">30% lighter </w:t>
      </w:r>
      <w:r w:rsidR="469B93ED" w:rsidRPr="7146B28A">
        <w:rPr>
          <w:rStyle w:val="normaltextrun"/>
          <w:rFonts w:ascii="Calibri" w:eastAsiaTheme="majorEastAsia" w:hAnsi="Calibri" w:cs="Calibri"/>
          <w:lang w:val="en-US"/>
        </w:rPr>
        <w:t xml:space="preserve">than </w:t>
      </w:r>
      <w:r w:rsidR="66C831A7" w:rsidRPr="7146B28A">
        <w:rPr>
          <w:rStyle w:val="normaltextrun"/>
          <w:rFonts w:ascii="Calibri" w:eastAsiaTheme="majorEastAsia" w:hAnsi="Calibri" w:cs="Calibri"/>
          <w:lang w:val="en-US"/>
        </w:rPr>
        <w:t xml:space="preserve">comparative </w:t>
      </w:r>
      <w:r w:rsidR="469B93ED" w:rsidRPr="7146B28A">
        <w:rPr>
          <w:rStyle w:val="normaltextrun"/>
          <w:rFonts w:ascii="Calibri" w:eastAsiaTheme="majorEastAsia" w:hAnsi="Calibri" w:cs="Calibri"/>
          <w:lang w:val="en-US"/>
        </w:rPr>
        <w:t xml:space="preserve">models, setting a new benchmark for portability in its class. </w:t>
      </w:r>
    </w:p>
    <w:p w14:paraId="49992798" w14:textId="7C8F6316" w:rsidR="00EE2645" w:rsidRPr="00FF0D67" w:rsidRDefault="329D5146" w:rsidP="7146B28A">
      <w:pPr>
        <w:pStyle w:val="paragraph"/>
        <w:spacing w:after="0"/>
        <w:rPr>
          <w:rStyle w:val="normaltextrun"/>
          <w:rFonts w:ascii="Calibri" w:eastAsiaTheme="majorEastAsia" w:hAnsi="Calibri" w:cs="Calibri"/>
          <w:lang w:val="en-US"/>
        </w:rPr>
      </w:pPr>
      <w:r w:rsidRPr="7146B28A">
        <w:rPr>
          <w:rStyle w:val="normaltextrun"/>
          <w:rFonts w:ascii="Calibri" w:eastAsiaTheme="majorEastAsia" w:hAnsi="Calibri" w:cs="Calibri"/>
          <w:lang w:val="en-US"/>
        </w:rPr>
        <w:lastRenderedPageBreak/>
        <w:t>Christie MicroTiles® LED and a tech</w:t>
      </w:r>
      <w:r w:rsidR="13024169" w:rsidRPr="7146B28A">
        <w:rPr>
          <w:rStyle w:val="normaltextrun"/>
          <w:rFonts w:ascii="Calibri" w:eastAsiaTheme="majorEastAsia" w:hAnsi="Calibri" w:cs="Calibri"/>
          <w:lang w:val="en-US"/>
        </w:rPr>
        <w:t>nology</w:t>
      </w:r>
      <w:r w:rsidRPr="7146B28A">
        <w:rPr>
          <w:rStyle w:val="normaltextrun"/>
          <w:rFonts w:ascii="Calibri" w:eastAsiaTheme="majorEastAsia" w:hAnsi="Calibri" w:cs="Calibri"/>
          <w:lang w:val="en-US"/>
        </w:rPr>
        <w:t xml:space="preserve"> preview of the new XP Series LED video wall solution</w:t>
      </w:r>
      <w:r w:rsidR="0F8B4E71" w:rsidRPr="7146B28A">
        <w:rPr>
          <w:rStyle w:val="normaltextrun"/>
          <w:rFonts w:ascii="Calibri" w:eastAsiaTheme="majorEastAsia" w:hAnsi="Calibri" w:cs="Calibri"/>
          <w:lang w:val="en-US"/>
        </w:rPr>
        <w:t xml:space="preserve"> will be showcase</w:t>
      </w:r>
      <w:r w:rsidR="428E2028" w:rsidRPr="7146B28A">
        <w:rPr>
          <w:rStyle w:val="normaltextrun"/>
          <w:rFonts w:ascii="Calibri" w:eastAsiaTheme="majorEastAsia" w:hAnsi="Calibri" w:cs="Calibri"/>
          <w:lang w:val="en-US"/>
        </w:rPr>
        <w:t>d</w:t>
      </w:r>
      <w:r w:rsidR="0F8B4E71" w:rsidRPr="7146B28A">
        <w:rPr>
          <w:rStyle w:val="normaltextrun"/>
          <w:rFonts w:ascii="Calibri" w:eastAsiaTheme="majorEastAsia" w:hAnsi="Calibri" w:cs="Calibri"/>
          <w:lang w:val="en-US"/>
        </w:rPr>
        <w:t>.</w:t>
      </w:r>
      <w:r w:rsidRPr="7146B28A">
        <w:rPr>
          <w:rStyle w:val="normaltextrun"/>
          <w:rFonts w:ascii="Calibri" w:eastAsiaTheme="majorEastAsia" w:hAnsi="Calibri" w:cs="Calibri"/>
          <w:lang w:val="en-US"/>
        </w:rPr>
        <w:t xml:space="preserve"> </w:t>
      </w:r>
      <w:r w:rsidR="70A05B2D" w:rsidRPr="7146B28A">
        <w:rPr>
          <w:rStyle w:val="normaltextrun"/>
          <w:rFonts w:ascii="Calibri" w:eastAsiaTheme="majorEastAsia" w:hAnsi="Calibri" w:cs="Calibri"/>
          <w:lang w:val="en-US"/>
        </w:rPr>
        <w:t xml:space="preserve">XP series LED </w:t>
      </w:r>
      <w:r w:rsidRPr="7146B28A">
        <w:rPr>
          <w:rStyle w:val="normaltextrun"/>
          <w:rFonts w:ascii="Calibri" w:eastAsiaTheme="majorEastAsia" w:hAnsi="Calibri" w:cs="Calibri"/>
          <w:lang w:val="en-US"/>
        </w:rPr>
        <w:t xml:space="preserve">maintains visual integrity from very low to high brightness </w:t>
      </w:r>
      <w:r w:rsidR="00EE2645" w:rsidRPr="7146B28A">
        <w:rPr>
          <w:rStyle w:val="normaltextrun"/>
          <w:rFonts w:ascii="Calibri" w:eastAsiaTheme="majorEastAsia" w:hAnsi="Calibri" w:cs="Calibri"/>
          <w:lang w:val="en-US"/>
        </w:rPr>
        <w:t>to</w:t>
      </w:r>
      <w:r w:rsidRPr="7146B28A">
        <w:rPr>
          <w:rStyle w:val="normaltextrun"/>
          <w:rFonts w:ascii="Calibri" w:eastAsiaTheme="majorEastAsia" w:hAnsi="Calibri" w:cs="Calibri"/>
          <w:lang w:val="en-US"/>
        </w:rPr>
        <w:t xml:space="preserve"> deliver precise colors and unmatched grayscale</w:t>
      </w:r>
      <w:r w:rsidR="0AAC4654" w:rsidRPr="7146B28A">
        <w:rPr>
          <w:rStyle w:val="normaltextrun"/>
          <w:rFonts w:ascii="Calibri" w:eastAsiaTheme="majorEastAsia" w:hAnsi="Calibri" w:cs="Calibri"/>
          <w:lang w:val="en-US"/>
        </w:rPr>
        <w:t>,</w:t>
      </w:r>
      <w:r w:rsidRPr="7146B28A">
        <w:rPr>
          <w:rStyle w:val="normaltextrun"/>
          <w:rFonts w:ascii="Calibri" w:eastAsiaTheme="majorEastAsia" w:hAnsi="Calibri" w:cs="Calibri"/>
          <w:lang w:val="en-US"/>
        </w:rPr>
        <w:t xml:space="preserve"> ensur</w:t>
      </w:r>
      <w:r w:rsidR="4CF64A29" w:rsidRPr="7146B28A">
        <w:rPr>
          <w:rStyle w:val="normaltextrun"/>
          <w:rFonts w:ascii="Calibri" w:eastAsiaTheme="majorEastAsia" w:hAnsi="Calibri" w:cs="Calibri"/>
          <w:lang w:val="en-US"/>
        </w:rPr>
        <w:t>ing</w:t>
      </w:r>
      <w:r w:rsidRPr="7146B28A">
        <w:rPr>
          <w:rStyle w:val="normaltextrun"/>
          <w:rFonts w:ascii="Calibri" w:eastAsiaTheme="majorEastAsia" w:hAnsi="Calibri" w:cs="Calibri"/>
          <w:lang w:val="en-US"/>
        </w:rPr>
        <w:t xml:space="preserve"> </w:t>
      </w:r>
      <w:r w:rsidR="24FD569A" w:rsidRPr="7146B28A">
        <w:rPr>
          <w:rStyle w:val="normaltextrun"/>
          <w:rFonts w:ascii="Calibri" w:eastAsiaTheme="majorEastAsia" w:hAnsi="Calibri" w:cs="Calibri"/>
          <w:lang w:val="en-US"/>
        </w:rPr>
        <w:t xml:space="preserve">the </w:t>
      </w:r>
      <w:r w:rsidRPr="7146B28A">
        <w:rPr>
          <w:rStyle w:val="normaltextrun"/>
          <w:rFonts w:ascii="Calibri" w:eastAsiaTheme="majorEastAsia" w:hAnsi="Calibri" w:cs="Calibri"/>
          <w:lang w:val="en-US"/>
        </w:rPr>
        <w:t xml:space="preserve">content looks exactly as intended. </w:t>
      </w:r>
      <w:r w:rsidR="6DD9726B" w:rsidRPr="7146B28A">
        <w:rPr>
          <w:rStyle w:val="normaltextrun"/>
          <w:rFonts w:ascii="Calibri" w:eastAsiaTheme="majorEastAsia" w:hAnsi="Calibri" w:cs="Calibri"/>
          <w:lang w:val="en-US"/>
        </w:rPr>
        <w:t xml:space="preserve">Both solutions are powered by </w:t>
      </w:r>
      <w:r w:rsidRPr="7146B28A">
        <w:rPr>
          <w:rStyle w:val="normaltextrun"/>
          <w:rFonts w:ascii="Calibri" w:eastAsiaTheme="majorEastAsia" w:hAnsi="Calibri" w:cs="Calibri"/>
          <w:lang w:val="en-US"/>
        </w:rPr>
        <w:t>Christie VividLife™</w:t>
      </w:r>
      <w:r w:rsidR="56517A34" w:rsidRPr="7146B28A">
        <w:rPr>
          <w:rStyle w:val="normaltextrun"/>
          <w:rFonts w:ascii="Calibri" w:eastAsiaTheme="majorEastAsia" w:hAnsi="Calibri" w:cs="Calibri"/>
          <w:lang w:val="en-US"/>
        </w:rPr>
        <w:t>,</w:t>
      </w:r>
      <w:r w:rsidR="69DFAA72" w:rsidRPr="7146B28A">
        <w:rPr>
          <w:rStyle w:val="normaltextrun"/>
          <w:rFonts w:ascii="Calibri" w:eastAsiaTheme="majorEastAsia" w:hAnsi="Calibri" w:cs="Calibri"/>
          <w:lang w:val="en-US"/>
        </w:rPr>
        <w:t xml:space="preserve"> the advanced </w:t>
      </w:r>
      <w:r w:rsidR="42D6F94A" w:rsidRPr="7146B28A">
        <w:rPr>
          <w:rStyle w:val="normaltextrun"/>
          <w:rFonts w:ascii="Calibri" w:eastAsiaTheme="majorEastAsia" w:hAnsi="Calibri" w:cs="Calibri"/>
          <w:lang w:val="en-US"/>
        </w:rPr>
        <w:t xml:space="preserve">LED </w:t>
      </w:r>
      <w:r w:rsidR="69DFAA72" w:rsidRPr="7146B28A">
        <w:rPr>
          <w:rStyle w:val="normaltextrun"/>
          <w:rFonts w:ascii="Calibri" w:eastAsiaTheme="majorEastAsia" w:hAnsi="Calibri" w:cs="Calibri"/>
          <w:lang w:val="en-US"/>
        </w:rPr>
        <w:t>video processing platform engineered to deliver pixel-perfect accuracy, intelligent calibration, and consistent brilliance through fully integrated processing, control, and content distribution</w:t>
      </w:r>
      <w:r w:rsidRPr="7146B28A">
        <w:rPr>
          <w:rStyle w:val="normaltextrun"/>
          <w:rFonts w:ascii="Calibri" w:eastAsiaTheme="majorEastAsia" w:hAnsi="Calibri" w:cs="Calibri"/>
          <w:lang w:val="en-US"/>
        </w:rPr>
        <w:t xml:space="preserve">. </w:t>
      </w:r>
      <w:r w:rsidR="10BEA711" w:rsidRPr="7146B28A">
        <w:rPr>
          <w:rStyle w:val="normaltextrun"/>
          <w:rFonts w:ascii="Calibri" w:eastAsiaTheme="majorEastAsia" w:hAnsi="Calibri" w:cs="Calibri"/>
        </w:rPr>
        <w:t xml:space="preserve">A VividLife demo </w:t>
      </w:r>
      <w:r w:rsidR="00FF0D67" w:rsidRPr="7146B28A">
        <w:rPr>
          <w:rStyle w:val="normaltextrun"/>
          <w:rFonts w:ascii="Calibri" w:eastAsiaTheme="majorEastAsia" w:hAnsi="Calibri" w:cs="Calibri"/>
        </w:rPr>
        <w:t xml:space="preserve">on the booth </w:t>
      </w:r>
      <w:r w:rsidR="10BEA711" w:rsidRPr="7146B28A">
        <w:rPr>
          <w:rStyle w:val="normaltextrun"/>
          <w:rFonts w:ascii="Calibri" w:eastAsiaTheme="majorEastAsia" w:hAnsi="Calibri" w:cs="Calibri"/>
        </w:rPr>
        <w:t xml:space="preserve">will showcase </w:t>
      </w:r>
      <w:r w:rsidR="4CFD65F4" w:rsidRPr="7146B28A">
        <w:rPr>
          <w:rStyle w:val="normaltextrun"/>
          <w:rFonts w:ascii="Calibri" w:eastAsiaTheme="majorEastAsia" w:hAnsi="Calibri" w:cs="Calibri"/>
          <w:lang w:val="en-US"/>
        </w:rPr>
        <w:t xml:space="preserve">some of </w:t>
      </w:r>
      <w:r w:rsidR="10BEA711" w:rsidRPr="7146B28A">
        <w:rPr>
          <w:rStyle w:val="normaltextrun"/>
          <w:rFonts w:ascii="Calibri" w:eastAsiaTheme="majorEastAsia" w:hAnsi="Calibri" w:cs="Calibri"/>
        </w:rPr>
        <w:t>these capabilities in action.</w:t>
      </w:r>
    </w:p>
    <w:p w14:paraId="69F497B0" w14:textId="71015AAD" w:rsidR="00A777D8" w:rsidRDefault="60ABD687" w:rsidP="7146B28A">
      <w:pPr>
        <w:pStyle w:val="paragraph"/>
        <w:spacing w:before="0" w:beforeAutospacing="0" w:after="240" w:afterAutospacing="0"/>
        <w:textAlignment w:val="baseline"/>
        <w:rPr>
          <w:rFonts w:ascii="Calibri" w:eastAsiaTheme="majorEastAsia" w:hAnsi="Calibri" w:cs="Calibri"/>
        </w:rPr>
      </w:pPr>
      <w:r w:rsidRPr="7146B28A">
        <w:rPr>
          <w:rStyle w:val="normaltextrun"/>
          <w:rFonts w:ascii="Calibri" w:eastAsiaTheme="majorEastAsia" w:hAnsi="Calibri" w:cs="Calibri"/>
          <w:lang w:val="en-US"/>
        </w:rPr>
        <w:t xml:space="preserve">A </w:t>
      </w:r>
      <w:r w:rsidR="00C82DAB" w:rsidRPr="7146B28A">
        <w:rPr>
          <w:rStyle w:val="normaltextrun"/>
          <w:rFonts w:ascii="Calibri" w:eastAsiaTheme="majorEastAsia" w:hAnsi="Calibri" w:cs="Calibri"/>
          <w:lang w:val="en-US"/>
        </w:rPr>
        <w:t>Sapphire</w:t>
      </w:r>
      <w:r w:rsidR="09BB5884" w:rsidRPr="7146B28A">
        <w:rPr>
          <w:rStyle w:val="normaltextrun"/>
          <w:rFonts w:ascii="Calibri" w:eastAsiaTheme="majorEastAsia" w:hAnsi="Calibri" w:cs="Calibri"/>
          <w:lang w:val="en-US"/>
        </w:rPr>
        <w:t>®</w:t>
      </w:r>
      <w:r w:rsidR="00C82DAB" w:rsidRPr="7146B28A">
        <w:rPr>
          <w:rStyle w:val="normaltextrun"/>
          <w:rFonts w:ascii="Calibri" w:eastAsiaTheme="majorEastAsia" w:hAnsi="Calibri" w:cs="Calibri"/>
          <w:lang w:val="en-US"/>
        </w:rPr>
        <w:t xml:space="preserve"> 4K40-RGBH projector will power</w:t>
      </w:r>
      <w:r w:rsidR="003506DE" w:rsidRPr="7146B28A">
        <w:rPr>
          <w:rStyle w:val="normaltextrun"/>
          <w:rFonts w:ascii="Calibri" w:eastAsiaTheme="majorEastAsia" w:hAnsi="Calibri" w:cs="Calibri"/>
          <w:lang w:val="en-US"/>
        </w:rPr>
        <w:t xml:space="preserve"> </w:t>
      </w:r>
      <w:r w:rsidR="004E5C48" w:rsidRPr="7146B28A">
        <w:rPr>
          <w:rStyle w:val="normaltextrun"/>
          <w:rFonts w:ascii="Calibri" w:eastAsiaTheme="majorEastAsia" w:hAnsi="Calibri" w:cs="Calibri"/>
          <w:lang w:val="en-US"/>
        </w:rPr>
        <w:t xml:space="preserve">a </w:t>
      </w:r>
      <w:r w:rsidR="003506DE" w:rsidRPr="7146B28A">
        <w:rPr>
          <w:rStyle w:val="normaltextrun"/>
          <w:rFonts w:ascii="Calibri" w:eastAsiaTheme="majorEastAsia" w:hAnsi="Calibri" w:cs="Calibri"/>
          <w:lang w:val="en-US"/>
        </w:rPr>
        <w:t xml:space="preserve">display high above the </w:t>
      </w:r>
      <w:r w:rsidR="009D22E7" w:rsidRPr="7146B28A">
        <w:rPr>
          <w:rStyle w:val="normaltextrun"/>
          <w:rFonts w:ascii="Calibri" w:eastAsiaTheme="majorEastAsia" w:hAnsi="Calibri" w:cs="Calibri"/>
          <w:lang w:val="en-US"/>
        </w:rPr>
        <w:t>booth</w:t>
      </w:r>
      <w:r w:rsidR="00C82DAB" w:rsidRPr="7146B28A">
        <w:rPr>
          <w:rStyle w:val="normaltextrun"/>
          <w:rFonts w:ascii="Calibri" w:eastAsiaTheme="majorEastAsia" w:hAnsi="Calibri" w:cs="Calibri"/>
          <w:lang w:val="en-US"/>
        </w:rPr>
        <w:t xml:space="preserve">. </w:t>
      </w:r>
      <w:r w:rsidR="1D27DBAB" w:rsidRPr="7146B28A">
        <w:rPr>
          <w:rStyle w:val="normaltextrun"/>
          <w:rFonts w:ascii="Calibri" w:eastAsiaTheme="majorEastAsia" w:hAnsi="Calibri" w:cs="Calibri"/>
          <w:lang w:val="en-US"/>
        </w:rPr>
        <w:t xml:space="preserve">With its unique </w:t>
      </w:r>
      <w:r w:rsidR="0003445A">
        <w:rPr>
          <w:rStyle w:val="normaltextrun"/>
          <w:rFonts w:ascii="Calibri" w:eastAsiaTheme="majorEastAsia" w:hAnsi="Calibri" w:cs="Calibri"/>
          <w:lang w:val="en-US"/>
        </w:rPr>
        <w:t>dual-illumination source, the 40,950-lumen, native 4K projector produces a broader spectrum of light for stunning P3 color and supports any 2D and 3D application, front- and rear-projection</w:t>
      </w:r>
      <w:r w:rsidR="3EC20A85" w:rsidRPr="7146B28A">
        <w:rPr>
          <w:rFonts w:ascii="Calibri" w:eastAsiaTheme="majorEastAsia" w:hAnsi="Calibri" w:cs="Calibri"/>
        </w:rPr>
        <w:t>, and all screen types.</w:t>
      </w:r>
    </w:p>
    <w:p w14:paraId="27C5AAFC" w14:textId="4215BA7F" w:rsidR="00161D53" w:rsidRPr="00A207DD" w:rsidRDefault="00A513F4" w:rsidP="003979A9">
      <w:pPr>
        <w:pStyle w:val="paragraph"/>
        <w:spacing w:before="0" w:beforeAutospacing="0" w:after="240" w:afterAutospacing="0"/>
        <w:textAlignment w:val="baseline"/>
        <w:rPr>
          <w:rStyle w:val="normaltextrun"/>
          <w:rFonts w:ascii="Calibri" w:eastAsiaTheme="majorEastAsia" w:hAnsi="Calibri" w:cs="Calibri"/>
          <w:lang w:val="en-US"/>
        </w:rPr>
      </w:pPr>
      <w:r w:rsidRPr="00A207DD">
        <w:rPr>
          <w:rFonts w:ascii="Calibri" w:eastAsiaTheme="majorEastAsia" w:hAnsi="Calibri" w:cs="Calibri"/>
          <w:b/>
          <w:bCs/>
          <w:lang w:val="en-US"/>
        </w:rPr>
        <w:t xml:space="preserve">Key collaborations </w:t>
      </w:r>
      <w:r w:rsidR="007037B3">
        <w:rPr>
          <w:rFonts w:ascii="Calibri" w:eastAsiaTheme="majorEastAsia" w:hAnsi="Calibri" w:cs="Calibri"/>
          <w:b/>
          <w:bCs/>
          <w:lang w:val="en-US"/>
        </w:rPr>
        <w:t>drive</w:t>
      </w:r>
      <w:r w:rsidR="007037B3" w:rsidRPr="00A207DD">
        <w:rPr>
          <w:rFonts w:ascii="Calibri" w:eastAsiaTheme="majorEastAsia" w:hAnsi="Calibri" w:cs="Calibri"/>
          <w:b/>
          <w:bCs/>
          <w:lang w:val="en-US"/>
        </w:rPr>
        <w:t xml:space="preserve"> </w:t>
      </w:r>
      <w:r w:rsidR="003979A9" w:rsidRPr="00A207DD">
        <w:rPr>
          <w:rFonts w:ascii="Calibri" w:eastAsiaTheme="majorEastAsia" w:hAnsi="Calibri" w:cs="Calibri"/>
          <w:b/>
          <w:bCs/>
          <w:lang w:val="en-US"/>
        </w:rPr>
        <w:t>experiences</w:t>
      </w:r>
    </w:p>
    <w:p w14:paraId="4DA7E99A" w14:textId="5C009C80" w:rsidR="00194137" w:rsidRDefault="00621225" w:rsidP="7146B28A">
      <w:pPr>
        <w:pStyle w:val="paragraph"/>
        <w:spacing w:after="0"/>
        <w:textAlignment w:val="baseline"/>
        <w:rPr>
          <w:rFonts w:ascii="Calibri" w:eastAsiaTheme="majorEastAsia" w:hAnsi="Calibri" w:cs="Calibri"/>
          <w:lang w:val="en-US"/>
        </w:rPr>
      </w:pPr>
      <w:r w:rsidRPr="7146B28A">
        <w:rPr>
          <w:rFonts w:ascii="Calibri" w:eastAsiaTheme="majorEastAsia" w:hAnsi="Calibri" w:cs="Calibri"/>
          <w:lang w:val="en-US"/>
        </w:rPr>
        <w:t>Christie is working with a range of media server providers</w:t>
      </w:r>
      <w:r w:rsidR="00357C49" w:rsidRPr="7146B28A">
        <w:rPr>
          <w:rFonts w:ascii="Calibri" w:eastAsiaTheme="majorEastAsia" w:hAnsi="Calibri" w:cs="Calibri"/>
          <w:lang w:val="en-US"/>
        </w:rPr>
        <w:t xml:space="preserve"> at </w:t>
      </w:r>
      <w:r w:rsidR="004528FC" w:rsidRPr="7146B28A">
        <w:rPr>
          <w:rFonts w:ascii="Calibri" w:eastAsiaTheme="majorEastAsia" w:hAnsi="Calibri" w:cs="Calibri"/>
          <w:lang w:val="en-US"/>
        </w:rPr>
        <w:t xml:space="preserve">ISE </w:t>
      </w:r>
      <w:r w:rsidR="00C45959" w:rsidRPr="7146B28A">
        <w:rPr>
          <w:rFonts w:ascii="Calibri" w:eastAsiaTheme="majorEastAsia" w:hAnsi="Calibri" w:cs="Calibri"/>
          <w:lang w:val="en-US"/>
        </w:rPr>
        <w:t>2026</w:t>
      </w:r>
      <w:r w:rsidR="008A45C7" w:rsidRPr="7146B28A">
        <w:rPr>
          <w:rFonts w:ascii="Calibri" w:eastAsiaTheme="majorEastAsia" w:hAnsi="Calibri" w:cs="Calibri"/>
          <w:lang w:val="en-US"/>
        </w:rPr>
        <w:t xml:space="preserve">, including </w:t>
      </w:r>
      <w:r w:rsidR="00E770CD" w:rsidRPr="7146B28A">
        <w:rPr>
          <w:rFonts w:ascii="Calibri" w:eastAsiaTheme="majorEastAsia" w:hAnsi="Calibri" w:cs="Calibri"/>
          <w:lang w:val="en-US"/>
        </w:rPr>
        <w:t>AV</w:t>
      </w:r>
      <w:r w:rsidR="00390C0B" w:rsidRPr="7146B28A">
        <w:rPr>
          <w:rFonts w:ascii="Calibri" w:eastAsiaTheme="majorEastAsia" w:hAnsi="Calibri" w:cs="Calibri"/>
          <w:lang w:val="en-US"/>
        </w:rPr>
        <w:t xml:space="preserve"> Stumpfl</w:t>
      </w:r>
      <w:r w:rsidR="00C80B73" w:rsidRPr="7146B28A">
        <w:rPr>
          <w:rFonts w:ascii="Calibri" w:eastAsiaTheme="majorEastAsia" w:hAnsi="Calibri" w:cs="Calibri"/>
          <w:lang w:val="en-US"/>
        </w:rPr>
        <w:t>, Ross Video, and twoloox</w:t>
      </w:r>
      <w:r w:rsidR="00C45959" w:rsidRPr="7146B28A">
        <w:rPr>
          <w:rFonts w:ascii="Calibri" w:eastAsiaTheme="majorEastAsia" w:hAnsi="Calibri" w:cs="Calibri"/>
          <w:lang w:val="en-US"/>
        </w:rPr>
        <w:t>.</w:t>
      </w:r>
      <w:r w:rsidR="00B263A6" w:rsidRPr="7146B28A">
        <w:rPr>
          <w:rFonts w:ascii="Calibri" w:eastAsiaTheme="majorEastAsia" w:hAnsi="Calibri" w:cs="Calibri"/>
          <w:lang w:val="en-US"/>
        </w:rPr>
        <w:t xml:space="preserve"> </w:t>
      </w:r>
      <w:r w:rsidR="005A4D1F" w:rsidRPr="7146B28A">
        <w:rPr>
          <w:rFonts w:ascii="Calibri" w:eastAsiaTheme="majorEastAsia" w:hAnsi="Calibri" w:cs="Calibri"/>
          <w:lang w:val="en-US"/>
        </w:rPr>
        <w:t>Off</w:t>
      </w:r>
      <w:r w:rsidR="00CE7E95" w:rsidRPr="7146B28A">
        <w:rPr>
          <w:rFonts w:ascii="Calibri" w:eastAsiaTheme="majorEastAsia" w:hAnsi="Calibri" w:cs="Calibri"/>
          <w:lang w:val="en-US"/>
        </w:rPr>
        <w:t xml:space="preserve"> the </w:t>
      </w:r>
      <w:r w:rsidR="005A4D1F" w:rsidRPr="7146B28A">
        <w:rPr>
          <w:rFonts w:ascii="Calibri" w:eastAsiaTheme="majorEastAsia" w:hAnsi="Calibri" w:cs="Calibri"/>
          <w:lang w:val="en-US"/>
        </w:rPr>
        <w:t xml:space="preserve">Christie </w:t>
      </w:r>
      <w:r w:rsidR="009D22E7" w:rsidRPr="7146B28A">
        <w:rPr>
          <w:rFonts w:ascii="Calibri" w:eastAsiaTheme="majorEastAsia" w:hAnsi="Calibri" w:cs="Calibri"/>
          <w:lang w:val="en-US"/>
        </w:rPr>
        <w:t>booth</w:t>
      </w:r>
      <w:r w:rsidR="005E52A9" w:rsidRPr="7146B28A">
        <w:rPr>
          <w:rFonts w:ascii="Calibri" w:eastAsiaTheme="majorEastAsia" w:hAnsi="Calibri" w:cs="Calibri"/>
          <w:lang w:val="en-US"/>
        </w:rPr>
        <w:t>, attendees can experience more Christie solutions at the following partner booths</w:t>
      </w:r>
      <w:r w:rsidR="00FF7B7E" w:rsidRPr="7146B28A">
        <w:rPr>
          <w:rFonts w:ascii="Calibri" w:eastAsiaTheme="majorEastAsia" w:hAnsi="Calibri" w:cs="Calibri"/>
          <w:lang w:val="en-US"/>
        </w:rPr>
        <w:t xml:space="preserve"> </w:t>
      </w:r>
      <w:r w:rsidR="005E52A9" w:rsidRPr="7146B28A">
        <w:rPr>
          <w:rFonts w:ascii="Calibri" w:eastAsiaTheme="majorEastAsia" w:hAnsi="Calibri" w:cs="Calibri"/>
          <w:lang w:val="en-US"/>
        </w:rPr>
        <w:t>Legrand</w:t>
      </w:r>
      <w:r w:rsidR="000E6868" w:rsidRPr="7146B28A">
        <w:rPr>
          <w:rFonts w:ascii="Calibri" w:eastAsiaTheme="majorEastAsia" w:hAnsi="Calibri" w:cs="Calibri"/>
          <w:lang w:val="en-US"/>
        </w:rPr>
        <w:t xml:space="preserve"> #3L500</w:t>
      </w:r>
      <w:r w:rsidR="005A4D1F" w:rsidRPr="7146B28A">
        <w:rPr>
          <w:rFonts w:ascii="Calibri" w:eastAsiaTheme="majorEastAsia" w:hAnsi="Calibri" w:cs="Calibri"/>
          <w:lang w:val="en-US"/>
        </w:rPr>
        <w:t>,</w:t>
      </w:r>
      <w:r w:rsidR="00CE7E95" w:rsidRPr="7146B28A">
        <w:rPr>
          <w:rFonts w:ascii="Calibri" w:eastAsiaTheme="majorEastAsia" w:hAnsi="Calibri" w:cs="Calibri"/>
          <w:lang w:val="en-US"/>
        </w:rPr>
        <w:t xml:space="preserve"> </w:t>
      </w:r>
      <w:r w:rsidR="000A657E" w:rsidRPr="7146B28A">
        <w:rPr>
          <w:rFonts w:ascii="Calibri" w:eastAsiaTheme="majorEastAsia" w:hAnsi="Calibri" w:cs="Calibri"/>
          <w:lang w:val="en-US"/>
        </w:rPr>
        <w:t>Powersoft #</w:t>
      </w:r>
      <w:r w:rsidR="00D62B1F" w:rsidRPr="7146B28A">
        <w:rPr>
          <w:rFonts w:ascii="Calibri" w:eastAsiaTheme="majorEastAsia" w:hAnsi="Calibri" w:cs="Calibri"/>
          <w:lang w:val="en-US"/>
        </w:rPr>
        <w:t>7F</w:t>
      </w:r>
      <w:r w:rsidR="00675B08" w:rsidRPr="7146B28A">
        <w:rPr>
          <w:rFonts w:ascii="Calibri" w:eastAsiaTheme="majorEastAsia" w:hAnsi="Calibri" w:cs="Calibri"/>
          <w:lang w:val="en-US"/>
        </w:rPr>
        <w:t>300</w:t>
      </w:r>
      <w:r w:rsidR="005E52A9" w:rsidRPr="7146B28A">
        <w:rPr>
          <w:rFonts w:ascii="Calibri" w:eastAsiaTheme="majorEastAsia" w:hAnsi="Calibri" w:cs="Calibri"/>
          <w:lang w:val="en-US"/>
        </w:rPr>
        <w:t>,</w:t>
      </w:r>
      <w:r w:rsidR="00C30326" w:rsidRPr="7146B28A">
        <w:rPr>
          <w:rFonts w:ascii="Calibri" w:eastAsiaTheme="majorEastAsia" w:hAnsi="Calibri" w:cs="Calibri"/>
          <w:lang w:val="en-US"/>
        </w:rPr>
        <w:t xml:space="preserve"> Ross Video #</w:t>
      </w:r>
      <w:r w:rsidR="002A69B3" w:rsidRPr="7146B28A">
        <w:rPr>
          <w:rFonts w:ascii="Calibri" w:eastAsiaTheme="majorEastAsia" w:hAnsi="Calibri" w:cs="Calibri"/>
          <w:lang w:val="en-US"/>
        </w:rPr>
        <w:t xml:space="preserve">4K500, </w:t>
      </w:r>
      <w:r w:rsidR="008D6826" w:rsidRPr="7146B28A">
        <w:rPr>
          <w:rFonts w:ascii="Calibri" w:eastAsiaTheme="majorEastAsia" w:hAnsi="Calibri" w:cs="Calibri"/>
          <w:lang w:val="en-US"/>
        </w:rPr>
        <w:t>ScreenInt #3N600, twoloox #EA395</w:t>
      </w:r>
      <w:r w:rsidR="001A1574">
        <w:rPr>
          <w:rFonts w:ascii="Calibri" w:eastAsiaTheme="majorEastAsia" w:hAnsi="Calibri" w:cs="Calibri"/>
          <w:lang w:val="en-US"/>
        </w:rPr>
        <w:t>, and Wave Systems #4E150.</w:t>
      </w:r>
    </w:p>
    <w:p w14:paraId="612DFD00" w14:textId="2AB00EDA" w:rsidR="00274D57" w:rsidRPr="00A207DD" w:rsidRDefault="00CC0226" w:rsidP="7146B28A">
      <w:pPr>
        <w:pStyle w:val="paragraph"/>
        <w:spacing w:after="0"/>
        <w:textAlignment w:val="baseline"/>
        <w:rPr>
          <w:rStyle w:val="normaltextrun"/>
          <w:rFonts w:ascii="Calibri" w:eastAsiaTheme="majorEastAsia" w:hAnsi="Calibri" w:cs="Calibri"/>
          <w:lang w:val="en-US"/>
        </w:rPr>
      </w:pPr>
      <w:r w:rsidRPr="7146B28A">
        <w:rPr>
          <w:rStyle w:val="normaltextrun"/>
          <w:rFonts w:ascii="Calibri" w:eastAsiaTheme="majorEastAsia" w:hAnsi="Calibri" w:cs="Calibri"/>
          <w:lang w:val="en-US"/>
        </w:rPr>
        <w:t xml:space="preserve">With a host of global product </w:t>
      </w:r>
      <w:r w:rsidR="00E6612D" w:rsidRPr="7146B28A">
        <w:rPr>
          <w:rStyle w:val="normaltextrun"/>
          <w:rFonts w:ascii="Calibri" w:eastAsiaTheme="majorEastAsia" w:hAnsi="Calibri" w:cs="Calibri"/>
          <w:lang w:val="en-US"/>
        </w:rPr>
        <w:t>debuts</w:t>
      </w:r>
      <w:r w:rsidRPr="7146B28A">
        <w:rPr>
          <w:rStyle w:val="normaltextrun"/>
          <w:rFonts w:ascii="Calibri" w:eastAsiaTheme="majorEastAsia" w:hAnsi="Calibri" w:cs="Calibri"/>
          <w:lang w:val="en-US"/>
        </w:rPr>
        <w:t xml:space="preserve"> and </w:t>
      </w:r>
      <w:r w:rsidR="00BD03D3" w:rsidRPr="7146B28A">
        <w:rPr>
          <w:rStyle w:val="normaltextrun"/>
          <w:rFonts w:ascii="Calibri" w:eastAsiaTheme="majorEastAsia" w:hAnsi="Calibri" w:cs="Calibri"/>
          <w:lang w:val="en-US"/>
        </w:rPr>
        <w:t>a booth</w:t>
      </w:r>
      <w:r w:rsidRPr="7146B28A">
        <w:rPr>
          <w:rStyle w:val="normaltextrun"/>
          <w:rFonts w:ascii="Calibri" w:eastAsiaTheme="majorEastAsia" w:hAnsi="Calibri" w:cs="Calibri"/>
          <w:lang w:val="en-US"/>
        </w:rPr>
        <w:t xml:space="preserve"> designed to inspire, </w:t>
      </w:r>
      <w:r w:rsidR="00A04B8A" w:rsidRPr="7146B28A">
        <w:rPr>
          <w:rStyle w:val="normaltextrun"/>
          <w:rFonts w:ascii="Calibri" w:eastAsiaTheme="majorEastAsia" w:hAnsi="Calibri" w:cs="Calibri"/>
          <w:lang w:val="en-US"/>
        </w:rPr>
        <w:t xml:space="preserve">attendees </w:t>
      </w:r>
      <w:r w:rsidR="00BD03D3" w:rsidRPr="7146B28A">
        <w:rPr>
          <w:rStyle w:val="normaltextrun"/>
          <w:rFonts w:ascii="Calibri" w:eastAsiaTheme="majorEastAsia" w:hAnsi="Calibri" w:cs="Calibri"/>
          <w:lang w:val="en-US"/>
        </w:rPr>
        <w:t>will</w:t>
      </w:r>
      <w:r w:rsidR="00A04B8A" w:rsidRPr="7146B28A">
        <w:rPr>
          <w:rStyle w:val="normaltextrun"/>
          <w:rFonts w:ascii="Calibri" w:eastAsiaTheme="majorEastAsia" w:hAnsi="Calibri" w:cs="Calibri"/>
          <w:lang w:val="en-US"/>
        </w:rPr>
        <w:t xml:space="preserve"> experience the future of visual storytelling first-hand, and discover what’s possible when passion and technology come together.</w:t>
      </w:r>
      <w:r>
        <w:br/>
      </w:r>
    </w:p>
    <w:p w14:paraId="76B9C5DD" w14:textId="7324ADD7" w:rsidR="0080772D" w:rsidRPr="00A207DD" w:rsidRDefault="0080772D" w:rsidP="00CC0226">
      <w:pPr>
        <w:pStyle w:val="paragraph"/>
        <w:spacing w:after="0"/>
        <w:textAlignment w:val="baseline"/>
        <w:rPr>
          <w:rFonts w:ascii="Calibri" w:hAnsi="Calibri" w:cs="Calibri"/>
          <w:sz w:val="18"/>
          <w:szCs w:val="18"/>
          <w:lang w:val="en-US"/>
        </w:rPr>
      </w:pPr>
      <w:r w:rsidRPr="00A207DD">
        <w:rPr>
          <w:rStyle w:val="normaltextrun"/>
          <w:rFonts w:ascii="Calibri" w:eastAsiaTheme="majorEastAsia" w:hAnsi="Calibri" w:cs="Calibri"/>
          <w:b/>
          <w:bCs/>
          <w:sz w:val="22"/>
          <w:szCs w:val="22"/>
          <w:lang w:val="en-US"/>
        </w:rPr>
        <w:t>About Christie® </w:t>
      </w:r>
      <w:r w:rsidRPr="00A207DD">
        <w:rPr>
          <w:rStyle w:val="normaltextrun"/>
          <w:rFonts w:ascii="Calibri" w:eastAsiaTheme="majorEastAsia" w:hAnsi="Calibri" w:cs="Calibri"/>
          <w:sz w:val="22"/>
          <w:szCs w:val="22"/>
          <w:lang w:val="en-US"/>
        </w:rPr>
        <w:t> </w:t>
      </w:r>
      <w:r w:rsidRPr="00A207DD">
        <w:rPr>
          <w:rStyle w:val="eop"/>
          <w:rFonts w:ascii="Calibri" w:eastAsiaTheme="majorEastAsia" w:hAnsi="Calibri" w:cs="Calibri"/>
          <w:sz w:val="22"/>
          <w:szCs w:val="22"/>
          <w:lang w:val="en-US"/>
        </w:rPr>
        <w:t> </w:t>
      </w:r>
    </w:p>
    <w:p w14:paraId="4FE8AF7D" w14:textId="6F545B01" w:rsidR="0080772D" w:rsidRPr="00A207DD" w:rsidRDefault="0080772D" w:rsidP="7146B28A">
      <w:pPr>
        <w:pStyle w:val="paragraph"/>
        <w:spacing w:before="0" w:beforeAutospacing="0" w:after="0" w:afterAutospacing="0"/>
        <w:textAlignment w:val="baseline"/>
        <w:rPr>
          <w:rFonts w:ascii="Calibri" w:hAnsi="Calibri" w:cs="Calibri"/>
          <w:sz w:val="18"/>
          <w:szCs w:val="18"/>
          <w:lang w:val="en-US"/>
        </w:rPr>
      </w:pPr>
      <w:r w:rsidRPr="7146B28A">
        <w:rPr>
          <w:rStyle w:val="normaltextrun"/>
          <w:rFonts w:ascii="Calibri" w:eastAsiaTheme="majorEastAsia" w:hAnsi="Calibri" w:cs="Calibri"/>
          <w:sz w:val="22"/>
          <w:szCs w:val="22"/>
          <w:lang w:val="en-US"/>
        </w:rPr>
        <w:t xml:space="preserve">Christie Digital Systems USA, Inc. is a global visual technologies company and a wholly owned subsidiary of Ushio Inc., Japan (JP: 6925). Christie revolutionized the movie industry with the launch of digital cinema projection, and since 1929 has embraced innovation and broken many technology barriers. Our technology, paired with the support of professional services to design, deploy and maintain installations, inspires exceptional experiences. Christie solutions are used around the world, from the largest mega-events to the smallest boardrooms, and include advanced RGB pure laser projection, </w:t>
      </w:r>
      <w:r w:rsidR="001B3A93" w:rsidRPr="7146B28A">
        <w:rPr>
          <w:rStyle w:val="normaltextrun"/>
          <w:rFonts w:ascii="Calibri" w:eastAsiaTheme="majorEastAsia" w:hAnsi="Calibri" w:cs="Calibri"/>
          <w:sz w:val="22"/>
          <w:szCs w:val="22"/>
          <w:lang w:val="en-US"/>
        </w:rPr>
        <w:t>hybrid</w:t>
      </w:r>
      <w:r w:rsidR="000A14A5" w:rsidRPr="7146B28A">
        <w:rPr>
          <w:rStyle w:val="normaltextrun"/>
          <w:rFonts w:ascii="Calibri" w:eastAsiaTheme="majorEastAsia" w:hAnsi="Calibri" w:cs="Calibri"/>
          <w:sz w:val="22"/>
          <w:szCs w:val="22"/>
          <w:lang w:val="en-US"/>
        </w:rPr>
        <w:t xml:space="preserve"> laser</w:t>
      </w:r>
      <w:r w:rsidR="00820D79" w:rsidRPr="7146B28A">
        <w:rPr>
          <w:rStyle w:val="normaltextrun"/>
          <w:rFonts w:ascii="Calibri" w:eastAsiaTheme="majorEastAsia" w:hAnsi="Calibri" w:cs="Calibri"/>
          <w:sz w:val="22"/>
          <w:szCs w:val="22"/>
          <w:lang w:val="en-US"/>
        </w:rPr>
        <w:t xml:space="preserve"> proj</w:t>
      </w:r>
      <w:r w:rsidR="00781AAD" w:rsidRPr="7146B28A">
        <w:rPr>
          <w:rStyle w:val="normaltextrun"/>
          <w:rFonts w:ascii="Calibri" w:eastAsiaTheme="majorEastAsia" w:hAnsi="Calibri" w:cs="Calibri"/>
          <w:sz w:val="22"/>
          <w:szCs w:val="22"/>
          <w:lang w:val="en-US"/>
        </w:rPr>
        <w:t xml:space="preserve">ection, </w:t>
      </w:r>
      <w:r w:rsidRPr="7146B28A">
        <w:rPr>
          <w:rStyle w:val="normaltextrun"/>
          <w:rFonts w:ascii="Calibri" w:eastAsiaTheme="majorEastAsia" w:hAnsi="Calibri" w:cs="Calibri"/>
          <w:sz w:val="22"/>
          <w:szCs w:val="22"/>
          <w:lang w:val="en-US"/>
        </w:rPr>
        <w:t xml:space="preserve">SDVoE technology, image processing, LED and LCD displays. Visit </w:t>
      </w:r>
      <w:hyperlink r:id="rId9">
        <w:r w:rsidRPr="7146B28A">
          <w:rPr>
            <w:rStyle w:val="normaltextrun"/>
            <w:rFonts w:ascii="Calibri" w:eastAsiaTheme="majorEastAsia" w:hAnsi="Calibri" w:cs="Calibri"/>
            <w:color w:val="0563C1"/>
            <w:sz w:val="22"/>
            <w:szCs w:val="22"/>
            <w:u w:val="single"/>
            <w:lang w:val="en-US"/>
          </w:rPr>
          <w:t>www.christiedigital.com</w:t>
        </w:r>
      </w:hyperlink>
      <w:r w:rsidRPr="7146B28A">
        <w:rPr>
          <w:rStyle w:val="normaltextrun"/>
          <w:rFonts w:ascii="Calibri" w:eastAsiaTheme="majorEastAsia" w:hAnsi="Calibri" w:cs="Calibri"/>
          <w:sz w:val="22"/>
          <w:szCs w:val="22"/>
          <w:lang w:val="en-US"/>
        </w:rPr>
        <w:t>.</w:t>
      </w:r>
      <w:r w:rsidRPr="7146B28A">
        <w:rPr>
          <w:rStyle w:val="eop"/>
          <w:rFonts w:ascii="Calibri" w:eastAsiaTheme="majorEastAsia" w:hAnsi="Calibri" w:cs="Calibri"/>
          <w:sz w:val="22"/>
          <w:szCs w:val="22"/>
          <w:lang w:val="en-US"/>
        </w:rPr>
        <w:t> </w:t>
      </w:r>
    </w:p>
    <w:p w14:paraId="2CA12029" w14:textId="77777777" w:rsidR="0080772D" w:rsidRPr="00A207DD" w:rsidRDefault="0080772D" w:rsidP="0080772D">
      <w:pPr>
        <w:pStyle w:val="paragraph"/>
        <w:spacing w:before="0" w:beforeAutospacing="0" w:after="0" w:afterAutospacing="0"/>
        <w:textAlignment w:val="baseline"/>
        <w:rPr>
          <w:rFonts w:ascii="Calibri" w:hAnsi="Calibri" w:cs="Calibri"/>
          <w:sz w:val="18"/>
          <w:szCs w:val="18"/>
          <w:lang w:val="en-US"/>
        </w:rPr>
      </w:pPr>
      <w:r w:rsidRPr="00A207DD">
        <w:rPr>
          <w:rStyle w:val="eop"/>
          <w:rFonts w:ascii="Calibri" w:eastAsiaTheme="majorEastAsia" w:hAnsi="Calibri" w:cs="Calibri"/>
          <w:sz w:val="22"/>
          <w:szCs w:val="22"/>
          <w:lang w:val="en-US"/>
        </w:rPr>
        <w:t> </w:t>
      </w:r>
    </w:p>
    <w:p w14:paraId="3C5B7EE4" w14:textId="77777777" w:rsidR="0080772D" w:rsidRPr="00A207DD" w:rsidRDefault="0080772D" w:rsidP="0080772D">
      <w:pPr>
        <w:pStyle w:val="paragraph"/>
        <w:spacing w:before="0" w:beforeAutospacing="0" w:after="0" w:afterAutospacing="0"/>
        <w:jc w:val="center"/>
        <w:textAlignment w:val="baseline"/>
        <w:rPr>
          <w:rFonts w:ascii="Calibri" w:hAnsi="Calibri" w:cs="Calibri"/>
          <w:sz w:val="18"/>
          <w:szCs w:val="18"/>
          <w:lang w:val="en-US"/>
        </w:rPr>
      </w:pPr>
      <w:r w:rsidRPr="00A207DD">
        <w:rPr>
          <w:rStyle w:val="normaltextrun"/>
          <w:rFonts w:ascii="Calibri" w:eastAsiaTheme="majorEastAsia" w:hAnsi="Calibri" w:cs="Calibri"/>
          <w:sz w:val="22"/>
          <w:szCs w:val="22"/>
          <w:lang w:val="en-US"/>
        </w:rPr>
        <w:t>– 30 –</w:t>
      </w:r>
      <w:r w:rsidRPr="00A207DD">
        <w:rPr>
          <w:rStyle w:val="eop"/>
          <w:rFonts w:ascii="Calibri" w:eastAsiaTheme="majorEastAsia" w:hAnsi="Calibri" w:cs="Calibri"/>
          <w:sz w:val="22"/>
          <w:szCs w:val="22"/>
          <w:lang w:val="en-US"/>
        </w:rPr>
        <w:t> </w:t>
      </w:r>
    </w:p>
    <w:p w14:paraId="1D1FBAEF" w14:textId="77777777" w:rsidR="0080772D" w:rsidRPr="00A207DD" w:rsidRDefault="0080772D" w:rsidP="0080772D">
      <w:pPr>
        <w:pStyle w:val="paragraph"/>
        <w:spacing w:before="0" w:beforeAutospacing="0" w:after="0" w:afterAutospacing="0"/>
        <w:jc w:val="center"/>
        <w:textAlignment w:val="baseline"/>
        <w:rPr>
          <w:rFonts w:ascii="Calibri" w:hAnsi="Calibri" w:cs="Calibri"/>
          <w:sz w:val="18"/>
          <w:szCs w:val="18"/>
          <w:lang w:val="en-US"/>
        </w:rPr>
      </w:pPr>
      <w:r w:rsidRPr="00A207DD">
        <w:rPr>
          <w:rStyle w:val="eop"/>
          <w:rFonts w:ascii="Calibri" w:eastAsiaTheme="majorEastAsia" w:hAnsi="Calibri" w:cs="Calibri"/>
          <w:lang w:val="en-US"/>
        </w:rPr>
        <w:t> </w:t>
      </w:r>
    </w:p>
    <w:p w14:paraId="65532EF3" w14:textId="49B0FEF9" w:rsidR="0080772D" w:rsidRPr="00A207DD" w:rsidRDefault="0080772D" w:rsidP="0080772D">
      <w:pPr>
        <w:pStyle w:val="paragraph"/>
        <w:spacing w:before="0" w:beforeAutospacing="0" w:after="0" w:afterAutospacing="0"/>
        <w:textAlignment w:val="baseline"/>
        <w:rPr>
          <w:rFonts w:ascii="Calibri" w:hAnsi="Calibri" w:cs="Calibri"/>
          <w:sz w:val="22"/>
          <w:szCs w:val="22"/>
          <w:lang w:val="en-US"/>
        </w:rPr>
      </w:pPr>
      <w:r w:rsidRPr="00A207DD">
        <w:rPr>
          <w:rStyle w:val="normaltextrun"/>
          <w:rFonts w:ascii="Calibri" w:eastAsiaTheme="majorEastAsia" w:hAnsi="Calibri" w:cs="Calibri"/>
          <w:b/>
          <w:bCs/>
          <w:sz w:val="22"/>
          <w:szCs w:val="22"/>
          <w:lang w:val="en-US"/>
        </w:rPr>
        <w:t>For more information</w:t>
      </w:r>
      <w:r w:rsidR="008D2E95">
        <w:rPr>
          <w:rStyle w:val="normaltextrun"/>
          <w:rFonts w:ascii="Calibri" w:eastAsiaTheme="majorEastAsia" w:hAnsi="Calibri" w:cs="Calibri"/>
          <w:b/>
          <w:bCs/>
          <w:sz w:val="22"/>
          <w:szCs w:val="22"/>
          <w:lang w:val="en-US"/>
        </w:rPr>
        <w:t>,</w:t>
      </w:r>
      <w:r w:rsidRPr="00A207DD">
        <w:rPr>
          <w:rStyle w:val="normaltextrun"/>
          <w:rFonts w:ascii="Calibri" w:eastAsiaTheme="majorEastAsia" w:hAnsi="Calibri" w:cs="Calibri"/>
          <w:b/>
          <w:bCs/>
          <w:sz w:val="22"/>
          <w:szCs w:val="22"/>
          <w:lang w:val="en-US"/>
        </w:rPr>
        <w:t xml:space="preserve"> contact:  </w:t>
      </w:r>
      <w:r w:rsidRPr="00A207DD">
        <w:rPr>
          <w:rStyle w:val="eop"/>
          <w:rFonts w:ascii="Calibri" w:eastAsiaTheme="majorEastAsia" w:hAnsi="Calibri" w:cs="Calibri"/>
          <w:sz w:val="22"/>
          <w:szCs w:val="22"/>
          <w:lang w:val="en-US"/>
        </w:rPr>
        <w:t> </w:t>
      </w:r>
    </w:p>
    <w:p w14:paraId="433D0F19" w14:textId="77777777" w:rsidR="0080772D" w:rsidRPr="00A207DD" w:rsidRDefault="0080772D" w:rsidP="0080772D">
      <w:pPr>
        <w:pStyle w:val="paragraph"/>
        <w:spacing w:before="0" w:beforeAutospacing="0" w:after="0" w:afterAutospacing="0"/>
        <w:textAlignment w:val="baseline"/>
        <w:rPr>
          <w:rFonts w:ascii="Calibri" w:hAnsi="Calibri" w:cs="Calibri"/>
          <w:sz w:val="22"/>
          <w:szCs w:val="22"/>
          <w:lang w:val="en-US"/>
        </w:rPr>
      </w:pPr>
      <w:r w:rsidRPr="00A207DD">
        <w:rPr>
          <w:rStyle w:val="normaltextrun"/>
          <w:rFonts w:ascii="Calibri" w:eastAsiaTheme="majorEastAsia" w:hAnsi="Calibri" w:cs="Calibri"/>
          <w:sz w:val="22"/>
          <w:szCs w:val="22"/>
          <w:lang w:val="en-US"/>
        </w:rPr>
        <w:t>Carmen Benyair</w:t>
      </w:r>
      <w:r w:rsidRPr="00A207DD">
        <w:rPr>
          <w:rStyle w:val="eop"/>
          <w:rFonts w:ascii="Calibri" w:eastAsiaTheme="majorEastAsia" w:hAnsi="Calibri" w:cs="Calibri"/>
          <w:sz w:val="22"/>
          <w:szCs w:val="22"/>
          <w:lang w:val="en-US"/>
        </w:rPr>
        <w:t> </w:t>
      </w:r>
    </w:p>
    <w:p w14:paraId="1878FE5D" w14:textId="77777777" w:rsidR="0080772D" w:rsidRPr="00A207DD" w:rsidRDefault="0080772D" w:rsidP="0080772D">
      <w:pPr>
        <w:pStyle w:val="paragraph"/>
        <w:spacing w:before="0" w:beforeAutospacing="0" w:after="0" w:afterAutospacing="0"/>
        <w:textAlignment w:val="baseline"/>
        <w:rPr>
          <w:rFonts w:ascii="Calibri" w:hAnsi="Calibri" w:cs="Calibri"/>
          <w:sz w:val="22"/>
          <w:szCs w:val="22"/>
          <w:lang w:val="en-US"/>
        </w:rPr>
      </w:pPr>
      <w:r w:rsidRPr="00A207DD">
        <w:rPr>
          <w:rStyle w:val="normaltextrun"/>
          <w:rFonts w:ascii="Calibri" w:eastAsiaTheme="majorEastAsia" w:hAnsi="Calibri" w:cs="Calibri"/>
          <w:sz w:val="22"/>
          <w:szCs w:val="22"/>
          <w:lang w:val="en-US"/>
        </w:rPr>
        <w:t>1+ 519-572-5824</w:t>
      </w:r>
      <w:r w:rsidRPr="00A207DD">
        <w:rPr>
          <w:rStyle w:val="eop"/>
          <w:rFonts w:ascii="Calibri" w:eastAsiaTheme="majorEastAsia" w:hAnsi="Calibri" w:cs="Calibri"/>
          <w:sz w:val="22"/>
          <w:szCs w:val="22"/>
          <w:lang w:val="en-US"/>
        </w:rPr>
        <w:t> </w:t>
      </w:r>
    </w:p>
    <w:p w14:paraId="74C2E5D0" w14:textId="77777777" w:rsidR="0080772D" w:rsidRPr="00A207DD" w:rsidRDefault="0080772D" w:rsidP="0080772D">
      <w:pPr>
        <w:pStyle w:val="paragraph"/>
        <w:spacing w:before="0" w:beforeAutospacing="0" w:after="0" w:afterAutospacing="0"/>
        <w:textAlignment w:val="baseline"/>
        <w:rPr>
          <w:rFonts w:ascii="Calibri" w:hAnsi="Calibri" w:cs="Calibri"/>
          <w:sz w:val="22"/>
          <w:szCs w:val="22"/>
          <w:lang w:val="en-US"/>
        </w:rPr>
      </w:pPr>
      <w:hyperlink r:id="rId10" w:tgtFrame="_blank" w:history="1">
        <w:r w:rsidRPr="00A207DD">
          <w:rPr>
            <w:rStyle w:val="normaltextrun"/>
            <w:rFonts w:ascii="Calibri" w:eastAsiaTheme="majorEastAsia" w:hAnsi="Calibri" w:cs="Calibri"/>
            <w:color w:val="0563C1"/>
            <w:sz w:val="22"/>
            <w:szCs w:val="22"/>
            <w:u w:val="single"/>
            <w:lang w:val="en-US"/>
          </w:rPr>
          <w:t>carmen.benyair@christiedigital.com</w:t>
        </w:r>
      </w:hyperlink>
      <w:r w:rsidRPr="00A207DD">
        <w:rPr>
          <w:rStyle w:val="eop"/>
          <w:rFonts w:ascii="Calibri" w:eastAsiaTheme="majorEastAsia" w:hAnsi="Calibri" w:cs="Calibri"/>
          <w:sz w:val="22"/>
          <w:szCs w:val="22"/>
          <w:lang w:val="en-US"/>
        </w:rPr>
        <w:t> </w:t>
      </w:r>
    </w:p>
    <w:p w14:paraId="73F746F5" w14:textId="77777777" w:rsidR="0080772D" w:rsidRPr="00A207DD" w:rsidRDefault="0080772D" w:rsidP="0080772D">
      <w:pPr>
        <w:pStyle w:val="paragraph"/>
        <w:spacing w:before="0" w:beforeAutospacing="0" w:after="0" w:afterAutospacing="0"/>
        <w:textAlignment w:val="baseline"/>
        <w:rPr>
          <w:rFonts w:ascii="Calibri" w:hAnsi="Calibri" w:cs="Calibri"/>
          <w:sz w:val="22"/>
          <w:szCs w:val="22"/>
          <w:lang w:val="en-US"/>
        </w:rPr>
      </w:pPr>
      <w:r w:rsidRPr="00A207DD">
        <w:rPr>
          <w:rStyle w:val="eop"/>
          <w:rFonts w:ascii="Calibri" w:eastAsiaTheme="majorEastAsia" w:hAnsi="Calibri" w:cs="Calibri"/>
          <w:sz w:val="22"/>
          <w:szCs w:val="22"/>
          <w:lang w:val="en-US"/>
        </w:rPr>
        <w:t> </w:t>
      </w:r>
    </w:p>
    <w:p w14:paraId="706A2282" w14:textId="77777777" w:rsidR="0080772D" w:rsidRPr="00A207DD" w:rsidRDefault="0080772D" w:rsidP="0080772D">
      <w:pPr>
        <w:pStyle w:val="paragraph"/>
        <w:spacing w:before="0" w:beforeAutospacing="0" w:after="0" w:afterAutospacing="0"/>
        <w:textAlignment w:val="baseline"/>
        <w:rPr>
          <w:rFonts w:ascii="Calibri" w:hAnsi="Calibri" w:cs="Calibri"/>
          <w:color w:val="3F647F"/>
          <w:sz w:val="22"/>
          <w:szCs w:val="22"/>
          <w:lang w:val="en-US"/>
        </w:rPr>
      </w:pPr>
      <w:r w:rsidRPr="00A207DD">
        <w:rPr>
          <w:rStyle w:val="normaltextrun"/>
          <w:rFonts w:ascii="Calibri" w:eastAsiaTheme="majorEastAsia" w:hAnsi="Calibri" w:cs="Calibri"/>
          <w:b/>
          <w:bCs/>
          <w:color w:val="000000"/>
          <w:sz w:val="22"/>
          <w:szCs w:val="22"/>
          <w:lang w:val="en-US"/>
        </w:rPr>
        <w:t>Follow for more Christie news and product information:</w:t>
      </w:r>
      <w:r w:rsidRPr="00A207DD">
        <w:rPr>
          <w:rStyle w:val="eop"/>
          <w:rFonts w:ascii="Calibri" w:eastAsiaTheme="majorEastAsia" w:hAnsi="Calibri" w:cs="Calibri"/>
          <w:color w:val="000000"/>
          <w:sz w:val="22"/>
          <w:szCs w:val="22"/>
          <w:lang w:val="en-US"/>
        </w:rPr>
        <w:t> </w:t>
      </w:r>
    </w:p>
    <w:p w14:paraId="32BAB8A8" w14:textId="7943A190" w:rsidR="0080772D" w:rsidRPr="00A207DD" w:rsidRDefault="0080772D" w:rsidP="0080772D">
      <w:pPr>
        <w:pStyle w:val="paragraph"/>
        <w:spacing w:before="0" w:beforeAutospacing="0" w:after="0" w:afterAutospacing="0"/>
        <w:textAlignment w:val="baseline"/>
        <w:rPr>
          <w:rFonts w:ascii="Calibri" w:hAnsi="Calibri" w:cs="Calibri"/>
          <w:color w:val="3F647F"/>
          <w:sz w:val="22"/>
          <w:szCs w:val="22"/>
          <w:lang w:val="en-US"/>
        </w:rPr>
      </w:pPr>
      <w:r w:rsidRPr="00A207DD">
        <w:rPr>
          <w:rStyle w:val="normaltextrun"/>
          <w:rFonts w:ascii="Calibri" w:eastAsiaTheme="majorEastAsia" w:hAnsi="Calibri" w:cs="Calibri"/>
          <w:color w:val="000000"/>
          <w:sz w:val="22"/>
          <w:szCs w:val="22"/>
          <w:lang w:val="en-US"/>
        </w:rPr>
        <w:t xml:space="preserve">@ChristieDigital and on </w:t>
      </w:r>
      <w:hyperlink r:id="rId11" w:tgtFrame="_blank" w:history="1">
        <w:r w:rsidRPr="00A207DD">
          <w:rPr>
            <w:rStyle w:val="normaltextrun"/>
            <w:rFonts w:ascii="Calibri" w:eastAsiaTheme="majorEastAsia" w:hAnsi="Calibri" w:cs="Calibri"/>
            <w:color w:val="0563C1"/>
            <w:sz w:val="22"/>
            <w:szCs w:val="22"/>
            <w:u w:val="single"/>
            <w:lang w:val="en-US"/>
          </w:rPr>
          <w:t>LinkedIn</w:t>
        </w:r>
      </w:hyperlink>
      <w:r w:rsidRPr="00A207DD">
        <w:rPr>
          <w:rStyle w:val="normaltextrun"/>
          <w:rFonts w:ascii="Calibri" w:eastAsiaTheme="majorEastAsia" w:hAnsi="Calibri" w:cs="Calibri"/>
          <w:color w:val="000000"/>
          <w:sz w:val="22"/>
          <w:szCs w:val="22"/>
          <w:lang w:val="en-US"/>
        </w:rPr>
        <w:t xml:space="preserve"> @Christie Digital Systems</w:t>
      </w:r>
    </w:p>
    <w:p w14:paraId="138E601A" w14:textId="613A1CF5" w:rsidR="0080772D" w:rsidRPr="00A207DD" w:rsidRDefault="0080772D" w:rsidP="0080772D">
      <w:pPr>
        <w:pStyle w:val="paragraph"/>
        <w:spacing w:before="0" w:beforeAutospacing="0" w:after="0" w:afterAutospacing="0"/>
        <w:textAlignment w:val="baseline"/>
        <w:rPr>
          <w:rFonts w:ascii="Calibri" w:hAnsi="Calibri" w:cs="Calibri"/>
          <w:color w:val="3F647F"/>
          <w:sz w:val="22"/>
          <w:szCs w:val="22"/>
          <w:lang w:val="en-US"/>
        </w:rPr>
      </w:pPr>
      <w:hyperlink r:id="rId12" w:tgtFrame="_blank" w:history="1">
        <w:r w:rsidRPr="00A207DD">
          <w:rPr>
            <w:rStyle w:val="normaltextrun"/>
            <w:rFonts w:ascii="Calibri" w:eastAsiaTheme="majorEastAsia" w:hAnsi="Calibri" w:cs="Calibri"/>
            <w:color w:val="0563C1"/>
            <w:sz w:val="22"/>
            <w:szCs w:val="22"/>
            <w:u w:val="single"/>
            <w:lang w:val="en-US"/>
          </w:rPr>
          <w:t>Christie newsroom</w:t>
        </w:r>
      </w:hyperlink>
      <w:r w:rsidRPr="00A207DD">
        <w:rPr>
          <w:rStyle w:val="eop"/>
          <w:rFonts w:ascii="Calibri" w:eastAsiaTheme="majorEastAsia" w:hAnsi="Calibri" w:cs="Calibri"/>
          <w:color w:val="000000"/>
          <w:sz w:val="22"/>
          <w:szCs w:val="22"/>
          <w:lang w:val="en-US"/>
        </w:rPr>
        <w:t> </w:t>
      </w:r>
    </w:p>
    <w:p w14:paraId="580972C7" w14:textId="77777777" w:rsidR="0080772D" w:rsidRPr="00A207DD" w:rsidRDefault="0080772D" w:rsidP="0080772D">
      <w:pPr>
        <w:pStyle w:val="paragraph"/>
        <w:spacing w:before="0" w:beforeAutospacing="0" w:after="0" w:afterAutospacing="0"/>
        <w:textAlignment w:val="baseline"/>
        <w:rPr>
          <w:rFonts w:ascii="Calibri" w:hAnsi="Calibri" w:cs="Calibri"/>
          <w:color w:val="3F647F"/>
          <w:sz w:val="22"/>
          <w:szCs w:val="22"/>
          <w:lang w:val="en-US"/>
        </w:rPr>
      </w:pPr>
      <w:hyperlink r:id="rId13" w:tgtFrame="_blank" w:history="1">
        <w:r w:rsidRPr="00A207DD">
          <w:rPr>
            <w:rStyle w:val="normaltextrun"/>
            <w:rFonts w:ascii="Calibri" w:eastAsiaTheme="majorEastAsia" w:hAnsi="Calibri" w:cs="Calibri"/>
            <w:color w:val="0563C1"/>
            <w:sz w:val="22"/>
            <w:szCs w:val="22"/>
            <w:u w:val="single"/>
            <w:lang w:val="en-US"/>
          </w:rPr>
          <w:t>Christie Spotlight blog</w:t>
        </w:r>
      </w:hyperlink>
      <w:r w:rsidRPr="00A207DD">
        <w:rPr>
          <w:rStyle w:val="eop"/>
          <w:rFonts w:ascii="Calibri" w:eastAsiaTheme="majorEastAsia" w:hAnsi="Calibri" w:cs="Calibri"/>
          <w:color w:val="000000"/>
          <w:sz w:val="22"/>
          <w:szCs w:val="22"/>
          <w:lang w:val="en-US"/>
        </w:rPr>
        <w:t> </w:t>
      </w:r>
    </w:p>
    <w:p w14:paraId="7D851202" w14:textId="77777777" w:rsidR="0080772D" w:rsidRPr="00A207DD" w:rsidRDefault="0080772D" w:rsidP="0080772D">
      <w:pPr>
        <w:pStyle w:val="paragraph"/>
        <w:spacing w:before="0" w:beforeAutospacing="0" w:after="0" w:afterAutospacing="0"/>
        <w:textAlignment w:val="baseline"/>
        <w:rPr>
          <w:rFonts w:ascii="Calibri" w:hAnsi="Calibri" w:cs="Calibri"/>
          <w:sz w:val="18"/>
          <w:szCs w:val="18"/>
          <w:lang w:val="en-US"/>
        </w:rPr>
      </w:pPr>
      <w:r w:rsidRPr="00A207DD">
        <w:rPr>
          <w:rStyle w:val="eop"/>
          <w:rFonts w:ascii="Calibri" w:eastAsiaTheme="majorEastAsia" w:hAnsi="Calibri" w:cs="Calibri"/>
          <w:lang w:val="en-US"/>
        </w:rPr>
        <w:t> </w:t>
      </w:r>
    </w:p>
    <w:p w14:paraId="6F864117" w14:textId="3F080001" w:rsidR="00FC1018" w:rsidRPr="00A207DD" w:rsidRDefault="0080772D" w:rsidP="7146B28A">
      <w:pPr>
        <w:pStyle w:val="paragraph"/>
        <w:spacing w:before="0" w:beforeAutospacing="0" w:after="0" w:afterAutospacing="0"/>
        <w:textAlignment w:val="baseline"/>
        <w:rPr>
          <w:rFonts w:ascii="Calibri" w:hAnsi="Calibri" w:cs="Calibri"/>
          <w:sz w:val="18"/>
          <w:szCs w:val="18"/>
          <w:lang w:val="en-US"/>
        </w:rPr>
      </w:pPr>
      <w:r w:rsidRPr="7146B28A">
        <w:rPr>
          <w:rStyle w:val="normaltextrun"/>
          <w:rFonts w:ascii="Calibri" w:eastAsiaTheme="majorEastAsia" w:hAnsi="Calibri" w:cs="Calibri"/>
          <w:sz w:val="18"/>
          <w:szCs w:val="18"/>
          <w:lang w:val="en-US"/>
        </w:rPr>
        <w:lastRenderedPageBreak/>
        <w:t>“Christie” is a trademark of Christie Digital Systems USA, Inc., registered in the United States of America and certain other countries.</w:t>
      </w:r>
      <w:r w:rsidRPr="7146B28A">
        <w:rPr>
          <w:rStyle w:val="eop"/>
          <w:rFonts w:ascii="Calibri" w:eastAsiaTheme="majorEastAsia" w:hAnsi="Calibri" w:cs="Calibri"/>
          <w:sz w:val="18"/>
          <w:szCs w:val="18"/>
          <w:lang w:val="en-US"/>
        </w:rPr>
        <w:t> </w:t>
      </w:r>
    </w:p>
    <w:p w14:paraId="6F3C60B4" w14:textId="77777777" w:rsidR="00B7430B" w:rsidRPr="00A207DD" w:rsidRDefault="00B7430B" w:rsidP="00144FDD">
      <w:pPr>
        <w:pStyle w:val="paragraph"/>
        <w:spacing w:before="0" w:beforeAutospacing="0" w:after="0" w:afterAutospacing="0"/>
        <w:textAlignment w:val="baseline"/>
        <w:rPr>
          <w:rFonts w:ascii="Calibri" w:hAnsi="Calibri" w:cs="Calibri"/>
          <w:sz w:val="18"/>
          <w:szCs w:val="18"/>
          <w:lang w:val="en-US"/>
        </w:rPr>
      </w:pPr>
    </w:p>
    <w:sectPr w:rsidR="00B7430B" w:rsidRPr="00A207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22800"/>
    <w:multiLevelType w:val="hybridMultilevel"/>
    <w:tmpl w:val="67AEE384"/>
    <w:lvl w:ilvl="0" w:tplc="D2E09118">
      <w:start w:val="1"/>
      <w:numFmt w:val="bullet"/>
      <w:lvlText w:val=""/>
      <w:lvlJc w:val="left"/>
      <w:pPr>
        <w:tabs>
          <w:tab w:val="num" w:pos="720"/>
        </w:tabs>
        <w:ind w:left="720" w:hanging="360"/>
      </w:pPr>
      <w:rPr>
        <w:rFonts w:ascii="Wingdings" w:hAnsi="Wingdings" w:hint="default"/>
      </w:rPr>
    </w:lvl>
    <w:lvl w:ilvl="1" w:tplc="C9A6667A" w:tentative="1">
      <w:start w:val="1"/>
      <w:numFmt w:val="bullet"/>
      <w:lvlText w:val=""/>
      <w:lvlJc w:val="left"/>
      <w:pPr>
        <w:tabs>
          <w:tab w:val="num" w:pos="1440"/>
        </w:tabs>
        <w:ind w:left="1440" w:hanging="360"/>
      </w:pPr>
      <w:rPr>
        <w:rFonts w:ascii="Wingdings" w:hAnsi="Wingdings" w:hint="default"/>
      </w:rPr>
    </w:lvl>
    <w:lvl w:ilvl="2" w:tplc="ADB2F73C" w:tentative="1">
      <w:start w:val="1"/>
      <w:numFmt w:val="bullet"/>
      <w:lvlText w:val=""/>
      <w:lvlJc w:val="left"/>
      <w:pPr>
        <w:tabs>
          <w:tab w:val="num" w:pos="2160"/>
        </w:tabs>
        <w:ind w:left="2160" w:hanging="360"/>
      </w:pPr>
      <w:rPr>
        <w:rFonts w:ascii="Wingdings" w:hAnsi="Wingdings" w:hint="default"/>
      </w:rPr>
    </w:lvl>
    <w:lvl w:ilvl="3" w:tplc="7F94C6AE" w:tentative="1">
      <w:start w:val="1"/>
      <w:numFmt w:val="bullet"/>
      <w:lvlText w:val=""/>
      <w:lvlJc w:val="left"/>
      <w:pPr>
        <w:tabs>
          <w:tab w:val="num" w:pos="2880"/>
        </w:tabs>
        <w:ind w:left="2880" w:hanging="360"/>
      </w:pPr>
      <w:rPr>
        <w:rFonts w:ascii="Wingdings" w:hAnsi="Wingdings" w:hint="default"/>
      </w:rPr>
    </w:lvl>
    <w:lvl w:ilvl="4" w:tplc="78246AC6" w:tentative="1">
      <w:start w:val="1"/>
      <w:numFmt w:val="bullet"/>
      <w:lvlText w:val=""/>
      <w:lvlJc w:val="left"/>
      <w:pPr>
        <w:tabs>
          <w:tab w:val="num" w:pos="3600"/>
        </w:tabs>
        <w:ind w:left="3600" w:hanging="360"/>
      </w:pPr>
      <w:rPr>
        <w:rFonts w:ascii="Wingdings" w:hAnsi="Wingdings" w:hint="default"/>
      </w:rPr>
    </w:lvl>
    <w:lvl w:ilvl="5" w:tplc="BE660388" w:tentative="1">
      <w:start w:val="1"/>
      <w:numFmt w:val="bullet"/>
      <w:lvlText w:val=""/>
      <w:lvlJc w:val="left"/>
      <w:pPr>
        <w:tabs>
          <w:tab w:val="num" w:pos="4320"/>
        </w:tabs>
        <w:ind w:left="4320" w:hanging="360"/>
      </w:pPr>
      <w:rPr>
        <w:rFonts w:ascii="Wingdings" w:hAnsi="Wingdings" w:hint="default"/>
      </w:rPr>
    </w:lvl>
    <w:lvl w:ilvl="6" w:tplc="B2E44960" w:tentative="1">
      <w:start w:val="1"/>
      <w:numFmt w:val="bullet"/>
      <w:lvlText w:val=""/>
      <w:lvlJc w:val="left"/>
      <w:pPr>
        <w:tabs>
          <w:tab w:val="num" w:pos="5040"/>
        </w:tabs>
        <w:ind w:left="5040" w:hanging="360"/>
      </w:pPr>
      <w:rPr>
        <w:rFonts w:ascii="Wingdings" w:hAnsi="Wingdings" w:hint="default"/>
      </w:rPr>
    </w:lvl>
    <w:lvl w:ilvl="7" w:tplc="48263FBC" w:tentative="1">
      <w:start w:val="1"/>
      <w:numFmt w:val="bullet"/>
      <w:lvlText w:val=""/>
      <w:lvlJc w:val="left"/>
      <w:pPr>
        <w:tabs>
          <w:tab w:val="num" w:pos="5760"/>
        </w:tabs>
        <w:ind w:left="5760" w:hanging="360"/>
      </w:pPr>
      <w:rPr>
        <w:rFonts w:ascii="Wingdings" w:hAnsi="Wingdings" w:hint="default"/>
      </w:rPr>
    </w:lvl>
    <w:lvl w:ilvl="8" w:tplc="748452B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04E1985"/>
    <w:multiLevelType w:val="hybridMultilevel"/>
    <w:tmpl w:val="7B76E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9D60DFA"/>
    <w:multiLevelType w:val="hybridMultilevel"/>
    <w:tmpl w:val="A37A2DEE"/>
    <w:lvl w:ilvl="0" w:tplc="4AFE4E32">
      <w:start w:val="1"/>
      <w:numFmt w:val="bullet"/>
      <w:lvlText w:val=""/>
      <w:lvlJc w:val="left"/>
      <w:pPr>
        <w:tabs>
          <w:tab w:val="num" w:pos="720"/>
        </w:tabs>
        <w:ind w:left="720" w:hanging="360"/>
      </w:pPr>
      <w:rPr>
        <w:rFonts w:ascii="Wingdings" w:hAnsi="Wingdings" w:hint="default"/>
      </w:rPr>
    </w:lvl>
    <w:lvl w:ilvl="1" w:tplc="2C228868" w:tentative="1">
      <w:start w:val="1"/>
      <w:numFmt w:val="bullet"/>
      <w:lvlText w:val=""/>
      <w:lvlJc w:val="left"/>
      <w:pPr>
        <w:tabs>
          <w:tab w:val="num" w:pos="1440"/>
        </w:tabs>
        <w:ind w:left="1440" w:hanging="360"/>
      </w:pPr>
      <w:rPr>
        <w:rFonts w:ascii="Wingdings" w:hAnsi="Wingdings" w:hint="default"/>
      </w:rPr>
    </w:lvl>
    <w:lvl w:ilvl="2" w:tplc="8C725F56" w:tentative="1">
      <w:start w:val="1"/>
      <w:numFmt w:val="bullet"/>
      <w:lvlText w:val=""/>
      <w:lvlJc w:val="left"/>
      <w:pPr>
        <w:tabs>
          <w:tab w:val="num" w:pos="2160"/>
        </w:tabs>
        <w:ind w:left="2160" w:hanging="360"/>
      </w:pPr>
      <w:rPr>
        <w:rFonts w:ascii="Wingdings" w:hAnsi="Wingdings" w:hint="default"/>
      </w:rPr>
    </w:lvl>
    <w:lvl w:ilvl="3" w:tplc="03DAFBF6" w:tentative="1">
      <w:start w:val="1"/>
      <w:numFmt w:val="bullet"/>
      <w:lvlText w:val=""/>
      <w:lvlJc w:val="left"/>
      <w:pPr>
        <w:tabs>
          <w:tab w:val="num" w:pos="2880"/>
        </w:tabs>
        <w:ind w:left="2880" w:hanging="360"/>
      </w:pPr>
      <w:rPr>
        <w:rFonts w:ascii="Wingdings" w:hAnsi="Wingdings" w:hint="default"/>
      </w:rPr>
    </w:lvl>
    <w:lvl w:ilvl="4" w:tplc="B1326B24" w:tentative="1">
      <w:start w:val="1"/>
      <w:numFmt w:val="bullet"/>
      <w:lvlText w:val=""/>
      <w:lvlJc w:val="left"/>
      <w:pPr>
        <w:tabs>
          <w:tab w:val="num" w:pos="3600"/>
        </w:tabs>
        <w:ind w:left="3600" w:hanging="360"/>
      </w:pPr>
      <w:rPr>
        <w:rFonts w:ascii="Wingdings" w:hAnsi="Wingdings" w:hint="default"/>
      </w:rPr>
    </w:lvl>
    <w:lvl w:ilvl="5" w:tplc="D38637EE" w:tentative="1">
      <w:start w:val="1"/>
      <w:numFmt w:val="bullet"/>
      <w:lvlText w:val=""/>
      <w:lvlJc w:val="left"/>
      <w:pPr>
        <w:tabs>
          <w:tab w:val="num" w:pos="4320"/>
        </w:tabs>
        <w:ind w:left="4320" w:hanging="360"/>
      </w:pPr>
      <w:rPr>
        <w:rFonts w:ascii="Wingdings" w:hAnsi="Wingdings" w:hint="default"/>
      </w:rPr>
    </w:lvl>
    <w:lvl w:ilvl="6" w:tplc="35E284B2" w:tentative="1">
      <w:start w:val="1"/>
      <w:numFmt w:val="bullet"/>
      <w:lvlText w:val=""/>
      <w:lvlJc w:val="left"/>
      <w:pPr>
        <w:tabs>
          <w:tab w:val="num" w:pos="5040"/>
        </w:tabs>
        <w:ind w:left="5040" w:hanging="360"/>
      </w:pPr>
      <w:rPr>
        <w:rFonts w:ascii="Wingdings" w:hAnsi="Wingdings" w:hint="default"/>
      </w:rPr>
    </w:lvl>
    <w:lvl w:ilvl="7" w:tplc="0B842B22" w:tentative="1">
      <w:start w:val="1"/>
      <w:numFmt w:val="bullet"/>
      <w:lvlText w:val=""/>
      <w:lvlJc w:val="left"/>
      <w:pPr>
        <w:tabs>
          <w:tab w:val="num" w:pos="5760"/>
        </w:tabs>
        <w:ind w:left="5760" w:hanging="360"/>
      </w:pPr>
      <w:rPr>
        <w:rFonts w:ascii="Wingdings" w:hAnsi="Wingdings" w:hint="default"/>
      </w:rPr>
    </w:lvl>
    <w:lvl w:ilvl="8" w:tplc="295C122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0C7B48"/>
    <w:multiLevelType w:val="hybridMultilevel"/>
    <w:tmpl w:val="77047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39674526">
    <w:abstractNumId w:val="2"/>
  </w:num>
  <w:num w:numId="2" w16cid:durableId="301885318">
    <w:abstractNumId w:val="3"/>
  </w:num>
  <w:num w:numId="3" w16cid:durableId="763037970">
    <w:abstractNumId w:val="1"/>
  </w:num>
  <w:num w:numId="4" w16cid:durableId="880824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72D"/>
    <w:rsid w:val="000014E6"/>
    <w:rsid w:val="00002C07"/>
    <w:rsid w:val="00004DB4"/>
    <w:rsid w:val="000059B7"/>
    <w:rsid w:val="00005A7D"/>
    <w:rsid w:val="00010252"/>
    <w:rsid w:val="00011782"/>
    <w:rsid w:val="000142A8"/>
    <w:rsid w:val="0001466E"/>
    <w:rsid w:val="0001504A"/>
    <w:rsid w:val="00015330"/>
    <w:rsid w:val="00021BDB"/>
    <w:rsid w:val="00025FE6"/>
    <w:rsid w:val="00026885"/>
    <w:rsid w:val="00026E62"/>
    <w:rsid w:val="00031AA1"/>
    <w:rsid w:val="00031C27"/>
    <w:rsid w:val="000332A0"/>
    <w:rsid w:val="00033526"/>
    <w:rsid w:val="00033AB1"/>
    <w:rsid w:val="0003445A"/>
    <w:rsid w:val="000360BD"/>
    <w:rsid w:val="00041550"/>
    <w:rsid w:val="000427B2"/>
    <w:rsid w:val="0004519D"/>
    <w:rsid w:val="000549AE"/>
    <w:rsid w:val="00056947"/>
    <w:rsid w:val="0006085A"/>
    <w:rsid w:val="00066437"/>
    <w:rsid w:val="00070700"/>
    <w:rsid w:val="0007081C"/>
    <w:rsid w:val="00076EC6"/>
    <w:rsid w:val="000817E9"/>
    <w:rsid w:val="000825D1"/>
    <w:rsid w:val="000836F8"/>
    <w:rsid w:val="00084A11"/>
    <w:rsid w:val="000851E3"/>
    <w:rsid w:val="00085399"/>
    <w:rsid w:val="00087371"/>
    <w:rsid w:val="000877B7"/>
    <w:rsid w:val="0008785F"/>
    <w:rsid w:val="00092A04"/>
    <w:rsid w:val="00093501"/>
    <w:rsid w:val="00095F42"/>
    <w:rsid w:val="00095FB1"/>
    <w:rsid w:val="000970C4"/>
    <w:rsid w:val="000A0A24"/>
    <w:rsid w:val="000A14A5"/>
    <w:rsid w:val="000A344F"/>
    <w:rsid w:val="000A61F5"/>
    <w:rsid w:val="000A657E"/>
    <w:rsid w:val="000A7A5D"/>
    <w:rsid w:val="000B025F"/>
    <w:rsid w:val="000B17AE"/>
    <w:rsid w:val="000B3AF9"/>
    <w:rsid w:val="000B4CB9"/>
    <w:rsid w:val="000B5321"/>
    <w:rsid w:val="000C1833"/>
    <w:rsid w:val="000C1FCB"/>
    <w:rsid w:val="000C3665"/>
    <w:rsid w:val="000C547E"/>
    <w:rsid w:val="000C549D"/>
    <w:rsid w:val="000C7289"/>
    <w:rsid w:val="000C73E7"/>
    <w:rsid w:val="000D0D87"/>
    <w:rsid w:val="000D0FCD"/>
    <w:rsid w:val="000D6634"/>
    <w:rsid w:val="000D69C9"/>
    <w:rsid w:val="000E2026"/>
    <w:rsid w:val="000E6868"/>
    <w:rsid w:val="000F200C"/>
    <w:rsid w:val="000F3EF0"/>
    <w:rsid w:val="000F5514"/>
    <w:rsid w:val="000F6E35"/>
    <w:rsid w:val="00100A91"/>
    <w:rsid w:val="0010118C"/>
    <w:rsid w:val="0010285D"/>
    <w:rsid w:val="00103F54"/>
    <w:rsid w:val="00106887"/>
    <w:rsid w:val="00106B31"/>
    <w:rsid w:val="00107C3B"/>
    <w:rsid w:val="00112133"/>
    <w:rsid w:val="00114DDA"/>
    <w:rsid w:val="001172E1"/>
    <w:rsid w:val="0012303D"/>
    <w:rsid w:val="0013323C"/>
    <w:rsid w:val="0013599B"/>
    <w:rsid w:val="00141C66"/>
    <w:rsid w:val="00144F53"/>
    <w:rsid w:val="00144FDD"/>
    <w:rsid w:val="00150F25"/>
    <w:rsid w:val="001536B1"/>
    <w:rsid w:val="00154477"/>
    <w:rsid w:val="00154851"/>
    <w:rsid w:val="00161D53"/>
    <w:rsid w:val="0016465B"/>
    <w:rsid w:val="00165C2D"/>
    <w:rsid w:val="00167782"/>
    <w:rsid w:val="001710D0"/>
    <w:rsid w:val="001750BC"/>
    <w:rsid w:val="00175E85"/>
    <w:rsid w:val="00176616"/>
    <w:rsid w:val="001817FA"/>
    <w:rsid w:val="00183BD0"/>
    <w:rsid w:val="00183D9D"/>
    <w:rsid w:val="001865AB"/>
    <w:rsid w:val="001869B9"/>
    <w:rsid w:val="00187642"/>
    <w:rsid w:val="00187DED"/>
    <w:rsid w:val="00191B2C"/>
    <w:rsid w:val="00192C83"/>
    <w:rsid w:val="00194137"/>
    <w:rsid w:val="0019488F"/>
    <w:rsid w:val="00194BF4"/>
    <w:rsid w:val="0019625C"/>
    <w:rsid w:val="001A09D4"/>
    <w:rsid w:val="001A1574"/>
    <w:rsid w:val="001A2004"/>
    <w:rsid w:val="001A2229"/>
    <w:rsid w:val="001A4074"/>
    <w:rsid w:val="001A41F8"/>
    <w:rsid w:val="001A78FE"/>
    <w:rsid w:val="001B0BC7"/>
    <w:rsid w:val="001B257B"/>
    <w:rsid w:val="001B3A93"/>
    <w:rsid w:val="001B55FB"/>
    <w:rsid w:val="001B6AF6"/>
    <w:rsid w:val="001C0810"/>
    <w:rsid w:val="001C1671"/>
    <w:rsid w:val="001C21CA"/>
    <w:rsid w:val="001C2F6B"/>
    <w:rsid w:val="001C4286"/>
    <w:rsid w:val="001C6F7A"/>
    <w:rsid w:val="001D0BD1"/>
    <w:rsid w:val="001D3907"/>
    <w:rsid w:val="001D4DA3"/>
    <w:rsid w:val="001D5B3A"/>
    <w:rsid w:val="001E0D41"/>
    <w:rsid w:val="001E2AAA"/>
    <w:rsid w:val="001E3E9D"/>
    <w:rsid w:val="001F2783"/>
    <w:rsid w:val="001F283C"/>
    <w:rsid w:val="001F29A0"/>
    <w:rsid w:val="001F6D33"/>
    <w:rsid w:val="001F7190"/>
    <w:rsid w:val="002005FE"/>
    <w:rsid w:val="00201A15"/>
    <w:rsid w:val="00202B77"/>
    <w:rsid w:val="00202EBB"/>
    <w:rsid w:val="00203499"/>
    <w:rsid w:val="00204204"/>
    <w:rsid w:val="00204B21"/>
    <w:rsid w:val="00205173"/>
    <w:rsid w:val="00206458"/>
    <w:rsid w:val="00206FE4"/>
    <w:rsid w:val="00210004"/>
    <w:rsid w:val="00216E96"/>
    <w:rsid w:val="00217FA7"/>
    <w:rsid w:val="00221BE3"/>
    <w:rsid w:val="00221D2E"/>
    <w:rsid w:val="00223FA6"/>
    <w:rsid w:val="00232769"/>
    <w:rsid w:val="00233B32"/>
    <w:rsid w:val="00233F49"/>
    <w:rsid w:val="002463E5"/>
    <w:rsid w:val="002505F9"/>
    <w:rsid w:val="00252DAB"/>
    <w:rsid w:val="002544C0"/>
    <w:rsid w:val="00254A38"/>
    <w:rsid w:val="002565D8"/>
    <w:rsid w:val="00256E99"/>
    <w:rsid w:val="00263EE1"/>
    <w:rsid w:val="002649FC"/>
    <w:rsid w:val="002747A7"/>
    <w:rsid w:val="00274D57"/>
    <w:rsid w:val="00275D82"/>
    <w:rsid w:val="00280AD7"/>
    <w:rsid w:val="00281E35"/>
    <w:rsid w:val="00283173"/>
    <w:rsid w:val="00286B17"/>
    <w:rsid w:val="00290C7F"/>
    <w:rsid w:val="002918AA"/>
    <w:rsid w:val="002929AB"/>
    <w:rsid w:val="00294D01"/>
    <w:rsid w:val="00295EF4"/>
    <w:rsid w:val="002973B1"/>
    <w:rsid w:val="00297B17"/>
    <w:rsid w:val="002A1238"/>
    <w:rsid w:val="002A69B3"/>
    <w:rsid w:val="002B1817"/>
    <w:rsid w:val="002B191A"/>
    <w:rsid w:val="002B2CE5"/>
    <w:rsid w:val="002B6098"/>
    <w:rsid w:val="002C329D"/>
    <w:rsid w:val="002C3DE5"/>
    <w:rsid w:val="002C6053"/>
    <w:rsid w:val="002D1638"/>
    <w:rsid w:val="002D18B5"/>
    <w:rsid w:val="002D1A19"/>
    <w:rsid w:val="002D25E8"/>
    <w:rsid w:val="002D2C05"/>
    <w:rsid w:val="002D5CBF"/>
    <w:rsid w:val="002D86E3"/>
    <w:rsid w:val="002E1B78"/>
    <w:rsid w:val="002E24A5"/>
    <w:rsid w:val="002E2E92"/>
    <w:rsid w:val="002E3489"/>
    <w:rsid w:val="002E6D59"/>
    <w:rsid w:val="002F116F"/>
    <w:rsid w:val="002F6643"/>
    <w:rsid w:val="002F73A4"/>
    <w:rsid w:val="002F797B"/>
    <w:rsid w:val="0030248A"/>
    <w:rsid w:val="00303097"/>
    <w:rsid w:val="00303C2F"/>
    <w:rsid w:val="00304051"/>
    <w:rsid w:val="00304330"/>
    <w:rsid w:val="003048ED"/>
    <w:rsid w:val="00304ABF"/>
    <w:rsid w:val="00304F82"/>
    <w:rsid w:val="003059EE"/>
    <w:rsid w:val="003114D9"/>
    <w:rsid w:val="00312215"/>
    <w:rsid w:val="003134C8"/>
    <w:rsid w:val="00315075"/>
    <w:rsid w:val="003166BA"/>
    <w:rsid w:val="00324071"/>
    <w:rsid w:val="0032654F"/>
    <w:rsid w:val="00332EA7"/>
    <w:rsid w:val="003339A3"/>
    <w:rsid w:val="00333B63"/>
    <w:rsid w:val="0033483D"/>
    <w:rsid w:val="00336E96"/>
    <w:rsid w:val="00340430"/>
    <w:rsid w:val="00343A0C"/>
    <w:rsid w:val="00343F2D"/>
    <w:rsid w:val="00345FED"/>
    <w:rsid w:val="003506DE"/>
    <w:rsid w:val="00350AEA"/>
    <w:rsid w:val="00354BED"/>
    <w:rsid w:val="00355DE9"/>
    <w:rsid w:val="00355ED4"/>
    <w:rsid w:val="00357C49"/>
    <w:rsid w:val="00360942"/>
    <w:rsid w:val="00360BB2"/>
    <w:rsid w:val="00361825"/>
    <w:rsid w:val="00367239"/>
    <w:rsid w:val="0037019A"/>
    <w:rsid w:val="00372FE5"/>
    <w:rsid w:val="00374444"/>
    <w:rsid w:val="00374F51"/>
    <w:rsid w:val="003751AA"/>
    <w:rsid w:val="003755A8"/>
    <w:rsid w:val="00376A50"/>
    <w:rsid w:val="0037708B"/>
    <w:rsid w:val="0037792C"/>
    <w:rsid w:val="003816FC"/>
    <w:rsid w:val="0038391B"/>
    <w:rsid w:val="00386333"/>
    <w:rsid w:val="00390C0B"/>
    <w:rsid w:val="00394124"/>
    <w:rsid w:val="003949A5"/>
    <w:rsid w:val="00395F30"/>
    <w:rsid w:val="003979A9"/>
    <w:rsid w:val="00397DA3"/>
    <w:rsid w:val="003A2B72"/>
    <w:rsid w:val="003A365E"/>
    <w:rsid w:val="003A6B9C"/>
    <w:rsid w:val="003B133D"/>
    <w:rsid w:val="003B1C15"/>
    <w:rsid w:val="003B2850"/>
    <w:rsid w:val="003C41F4"/>
    <w:rsid w:val="003C4B05"/>
    <w:rsid w:val="003C6837"/>
    <w:rsid w:val="003C6D46"/>
    <w:rsid w:val="003C7842"/>
    <w:rsid w:val="003D2020"/>
    <w:rsid w:val="003D2F74"/>
    <w:rsid w:val="003D4B5E"/>
    <w:rsid w:val="003D4F85"/>
    <w:rsid w:val="003E2078"/>
    <w:rsid w:val="003E2495"/>
    <w:rsid w:val="003E6AE0"/>
    <w:rsid w:val="003E762D"/>
    <w:rsid w:val="003F13B8"/>
    <w:rsid w:val="003F2D57"/>
    <w:rsid w:val="003F6F22"/>
    <w:rsid w:val="004020B5"/>
    <w:rsid w:val="00407758"/>
    <w:rsid w:val="00410244"/>
    <w:rsid w:val="00410F2F"/>
    <w:rsid w:val="00411716"/>
    <w:rsid w:val="0041287F"/>
    <w:rsid w:val="00412B52"/>
    <w:rsid w:val="004130DB"/>
    <w:rsid w:val="00413ED8"/>
    <w:rsid w:val="00415491"/>
    <w:rsid w:val="00417148"/>
    <w:rsid w:val="00420206"/>
    <w:rsid w:val="004204D8"/>
    <w:rsid w:val="00424606"/>
    <w:rsid w:val="00424B3A"/>
    <w:rsid w:val="004305CF"/>
    <w:rsid w:val="00432C5E"/>
    <w:rsid w:val="00432CA1"/>
    <w:rsid w:val="00434574"/>
    <w:rsid w:val="00435C8C"/>
    <w:rsid w:val="00436B7D"/>
    <w:rsid w:val="00442E29"/>
    <w:rsid w:val="004432F1"/>
    <w:rsid w:val="00445653"/>
    <w:rsid w:val="0044583B"/>
    <w:rsid w:val="004463CD"/>
    <w:rsid w:val="004475D4"/>
    <w:rsid w:val="00447A0E"/>
    <w:rsid w:val="004528FC"/>
    <w:rsid w:val="00455CCE"/>
    <w:rsid w:val="004561FF"/>
    <w:rsid w:val="00456663"/>
    <w:rsid w:val="00461BE4"/>
    <w:rsid w:val="004638C6"/>
    <w:rsid w:val="00464459"/>
    <w:rsid w:val="00464D9E"/>
    <w:rsid w:val="00465C66"/>
    <w:rsid w:val="00466962"/>
    <w:rsid w:val="0047107B"/>
    <w:rsid w:val="004734A9"/>
    <w:rsid w:val="00475402"/>
    <w:rsid w:val="00477171"/>
    <w:rsid w:val="00482798"/>
    <w:rsid w:val="00482A01"/>
    <w:rsid w:val="00482E6F"/>
    <w:rsid w:val="00483D12"/>
    <w:rsid w:val="00486F95"/>
    <w:rsid w:val="00487539"/>
    <w:rsid w:val="00487F55"/>
    <w:rsid w:val="004909D5"/>
    <w:rsid w:val="0049177A"/>
    <w:rsid w:val="00493E84"/>
    <w:rsid w:val="004945F1"/>
    <w:rsid w:val="00494B17"/>
    <w:rsid w:val="004952EF"/>
    <w:rsid w:val="004A27CE"/>
    <w:rsid w:val="004A349F"/>
    <w:rsid w:val="004A3CA4"/>
    <w:rsid w:val="004A5AAD"/>
    <w:rsid w:val="004A5C2A"/>
    <w:rsid w:val="004A6AA0"/>
    <w:rsid w:val="004A78CD"/>
    <w:rsid w:val="004B1E2C"/>
    <w:rsid w:val="004B1F1B"/>
    <w:rsid w:val="004B22A3"/>
    <w:rsid w:val="004B49B7"/>
    <w:rsid w:val="004C0056"/>
    <w:rsid w:val="004C0A12"/>
    <w:rsid w:val="004C42FE"/>
    <w:rsid w:val="004D6710"/>
    <w:rsid w:val="004D6873"/>
    <w:rsid w:val="004E04E4"/>
    <w:rsid w:val="004E0C3C"/>
    <w:rsid w:val="004E2814"/>
    <w:rsid w:val="004E52EB"/>
    <w:rsid w:val="004E5C48"/>
    <w:rsid w:val="004E5CE2"/>
    <w:rsid w:val="004E7995"/>
    <w:rsid w:val="004F1777"/>
    <w:rsid w:val="004F310F"/>
    <w:rsid w:val="00500B63"/>
    <w:rsid w:val="005046C7"/>
    <w:rsid w:val="00504ADA"/>
    <w:rsid w:val="00504FE7"/>
    <w:rsid w:val="005103F4"/>
    <w:rsid w:val="00510964"/>
    <w:rsid w:val="005151C7"/>
    <w:rsid w:val="00515426"/>
    <w:rsid w:val="00516733"/>
    <w:rsid w:val="00516FF2"/>
    <w:rsid w:val="0051787F"/>
    <w:rsid w:val="00517BF7"/>
    <w:rsid w:val="005208E7"/>
    <w:rsid w:val="005231A8"/>
    <w:rsid w:val="005231CA"/>
    <w:rsid w:val="00524953"/>
    <w:rsid w:val="00525139"/>
    <w:rsid w:val="00530A9F"/>
    <w:rsid w:val="00530F25"/>
    <w:rsid w:val="005316C5"/>
    <w:rsid w:val="00532AA8"/>
    <w:rsid w:val="00532C06"/>
    <w:rsid w:val="0054135C"/>
    <w:rsid w:val="0054189A"/>
    <w:rsid w:val="0054441E"/>
    <w:rsid w:val="00546B91"/>
    <w:rsid w:val="005576ED"/>
    <w:rsid w:val="00560678"/>
    <w:rsid w:val="00561076"/>
    <w:rsid w:val="0056181A"/>
    <w:rsid w:val="00561B7C"/>
    <w:rsid w:val="00561D94"/>
    <w:rsid w:val="00565EE3"/>
    <w:rsid w:val="00574ABE"/>
    <w:rsid w:val="005773B4"/>
    <w:rsid w:val="00580342"/>
    <w:rsid w:val="00581A24"/>
    <w:rsid w:val="00582896"/>
    <w:rsid w:val="00582A5D"/>
    <w:rsid w:val="00584963"/>
    <w:rsid w:val="00585CAF"/>
    <w:rsid w:val="00586771"/>
    <w:rsid w:val="005922BD"/>
    <w:rsid w:val="00593026"/>
    <w:rsid w:val="00593617"/>
    <w:rsid w:val="00594130"/>
    <w:rsid w:val="00594C37"/>
    <w:rsid w:val="00594DE0"/>
    <w:rsid w:val="00594E17"/>
    <w:rsid w:val="0059664E"/>
    <w:rsid w:val="005A4D1F"/>
    <w:rsid w:val="005A4E1F"/>
    <w:rsid w:val="005A61E8"/>
    <w:rsid w:val="005A67E4"/>
    <w:rsid w:val="005B0825"/>
    <w:rsid w:val="005B4104"/>
    <w:rsid w:val="005B4766"/>
    <w:rsid w:val="005B4E26"/>
    <w:rsid w:val="005B5DAB"/>
    <w:rsid w:val="005B6E7C"/>
    <w:rsid w:val="005B6FD9"/>
    <w:rsid w:val="005B703F"/>
    <w:rsid w:val="005C009C"/>
    <w:rsid w:val="005C0697"/>
    <w:rsid w:val="005C2DAD"/>
    <w:rsid w:val="005C3B87"/>
    <w:rsid w:val="005C56EA"/>
    <w:rsid w:val="005C5CDF"/>
    <w:rsid w:val="005D0A61"/>
    <w:rsid w:val="005D2594"/>
    <w:rsid w:val="005D567E"/>
    <w:rsid w:val="005D6682"/>
    <w:rsid w:val="005E0300"/>
    <w:rsid w:val="005E1FBB"/>
    <w:rsid w:val="005E504F"/>
    <w:rsid w:val="005E52A9"/>
    <w:rsid w:val="005F785B"/>
    <w:rsid w:val="005F7B6C"/>
    <w:rsid w:val="005F7BA2"/>
    <w:rsid w:val="00600FC3"/>
    <w:rsid w:val="006013BF"/>
    <w:rsid w:val="00601463"/>
    <w:rsid w:val="006039EF"/>
    <w:rsid w:val="006075AD"/>
    <w:rsid w:val="00607697"/>
    <w:rsid w:val="00607931"/>
    <w:rsid w:val="00616FFB"/>
    <w:rsid w:val="00617E47"/>
    <w:rsid w:val="006208C8"/>
    <w:rsid w:val="00621225"/>
    <w:rsid w:val="00621F30"/>
    <w:rsid w:val="00622014"/>
    <w:rsid w:val="00622DE2"/>
    <w:rsid w:val="00622E75"/>
    <w:rsid w:val="00623AE2"/>
    <w:rsid w:val="006259DA"/>
    <w:rsid w:val="006300E8"/>
    <w:rsid w:val="006306FB"/>
    <w:rsid w:val="006311C2"/>
    <w:rsid w:val="00631F37"/>
    <w:rsid w:val="006325D3"/>
    <w:rsid w:val="00634739"/>
    <w:rsid w:val="00634A18"/>
    <w:rsid w:val="00636EFC"/>
    <w:rsid w:val="00637AD8"/>
    <w:rsid w:val="00640538"/>
    <w:rsid w:val="0064250E"/>
    <w:rsid w:val="00644D37"/>
    <w:rsid w:val="00652145"/>
    <w:rsid w:val="0065510D"/>
    <w:rsid w:val="00656266"/>
    <w:rsid w:val="006567CE"/>
    <w:rsid w:val="006578DF"/>
    <w:rsid w:val="006640B7"/>
    <w:rsid w:val="00664A4D"/>
    <w:rsid w:val="006662B0"/>
    <w:rsid w:val="006662E5"/>
    <w:rsid w:val="0066739B"/>
    <w:rsid w:val="00670136"/>
    <w:rsid w:val="00671E44"/>
    <w:rsid w:val="00672D69"/>
    <w:rsid w:val="00673F29"/>
    <w:rsid w:val="006744EC"/>
    <w:rsid w:val="00675B08"/>
    <w:rsid w:val="0067742E"/>
    <w:rsid w:val="00685621"/>
    <w:rsid w:val="0068642A"/>
    <w:rsid w:val="00690274"/>
    <w:rsid w:val="006948CC"/>
    <w:rsid w:val="00694FC2"/>
    <w:rsid w:val="00697535"/>
    <w:rsid w:val="006A6F23"/>
    <w:rsid w:val="006B28E3"/>
    <w:rsid w:val="006B2D15"/>
    <w:rsid w:val="006B52F7"/>
    <w:rsid w:val="006D002E"/>
    <w:rsid w:val="006D02D0"/>
    <w:rsid w:val="006D0AC1"/>
    <w:rsid w:val="006D1A62"/>
    <w:rsid w:val="006D4ECF"/>
    <w:rsid w:val="006D611F"/>
    <w:rsid w:val="006E098C"/>
    <w:rsid w:val="006E3C93"/>
    <w:rsid w:val="006E3D2E"/>
    <w:rsid w:val="006E4E59"/>
    <w:rsid w:val="006E5221"/>
    <w:rsid w:val="006E6707"/>
    <w:rsid w:val="006E717E"/>
    <w:rsid w:val="006F0A0B"/>
    <w:rsid w:val="006F164B"/>
    <w:rsid w:val="00700915"/>
    <w:rsid w:val="007037B3"/>
    <w:rsid w:val="0070476E"/>
    <w:rsid w:val="00705ED3"/>
    <w:rsid w:val="007062B3"/>
    <w:rsid w:val="007062F0"/>
    <w:rsid w:val="00707069"/>
    <w:rsid w:val="00707B37"/>
    <w:rsid w:val="00713BE3"/>
    <w:rsid w:val="00721D56"/>
    <w:rsid w:val="007257E6"/>
    <w:rsid w:val="00726578"/>
    <w:rsid w:val="007304B1"/>
    <w:rsid w:val="00730FB6"/>
    <w:rsid w:val="007318E0"/>
    <w:rsid w:val="00732A12"/>
    <w:rsid w:val="00734032"/>
    <w:rsid w:val="00740A2A"/>
    <w:rsid w:val="0074398D"/>
    <w:rsid w:val="0074497C"/>
    <w:rsid w:val="00744E89"/>
    <w:rsid w:val="00747AE4"/>
    <w:rsid w:val="007518AE"/>
    <w:rsid w:val="0075241C"/>
    <w:rsid w:val="00752675"/>
    <w:rsid w:val="00752A5F"/>
    <w:rsid w:val="00753307"/>
    <w:rsid w:val="00753464"/>
    <w:rsid w:val="0075578F"/>
    <w:rsid w:val="00761800"/>
    <w:rsid w:val="00762485"/>
    <w:rsid w:val="00766B53"/>
    <w:rsid w:val="00772D1B"/>
    <w:rsid w:val="00772ECA"/>
    <w:rsid w:val="00773B75"/>
    <w:rsid w:val="00781AAD"/>
    <w:rsid w:val="00785E57"/>
    <w:rsid w:val="0078716E"/>
    <w:rsid w:val="00787982"/>
    <w:rsid w:val="0078F71B"/>
    <w:rsid w:val="00792A04"/>
    <w:rsid w:val="007931A7"/>
    <w:rsid w:val="00793901"/>
    <w:rsid w:val="00795ABF"/>
    <w:rsid w:val="0079613F"/>
    <w:rsid w:val="007976BC"/>
    <w:rsid w:val="00797E27"/>
    <w:rsid w:val="007A0DAA"/>
    <w:rsid w:val="007A15FD"/>
    <w:rsid w:val="007A204D"/>
    <w:rsid w:val="007A30EF"/>
    <w:rsid w:val="007A4497"/>
    <w:rsid w:val="007A4788"/>
    <w:rsid w:val="007A52D9"/>
    <w:rsid w:val="007B0520"/>
    <w:rsid w:val="007B1D90"/>
    <w:rsid w:val="007B3FC5"/>
    <w:rsid w:val="007B40FF"/>
    <w:rsid w:val="007B493A"/>
    <w:rsid w:val="007C0F48"/>
    <w:rsid w:val="007C13EA"/>
    <w:rsid w:val="007C1823"/>
    <w:rsid w:val="007C23F3"/>
    <w:rsid w:val="007C5D0B"/>
    <w:rsid w:val="007C683E"/>
    <w:rsid w:val="007C7924"/>
    <w:rsid w:val="007D518A"/>
    <w:rsid w:val="007D5BE0"/>
    <w:rsid w:val="007E3359"/>
    <w:rsid w:val="007E6DD2"/>
    <w:rsid w:val="007E72FE"/>
    <w:rsid w:val="007F2686"/>
    <w:rsid w:val="007F63FE"/>
    <w:rsid w:val="00800119"/>
    <w:rsid w:val="00801AB3"/>
    <w:rsid w:val="00803351"/>
    <w:rsid w:val="008033E3"/>
    <w:rsid w:val="00805DCE"/>
    <w:rsid w:val="00806D43"/>
    <w:rsid w:val="0080772D"/>
    <w:rsid w:val="0081070F"/>
    <w:rsid w:val="008129CC"/>
    <w:rsid w:val="008133BE"/>
    <w:rsid w:val="008139C1"/>
    <w:rsid w:val="00813FC2"/>
    <w:rsid w:val="00814D4B"/>
    <w:rsid w:val="00820D79"/>
    <w:rsid w:val="00821D4C"/>
    <w:rsid w:val="0082402C"/>
    <w:rsid w:val="008258D9"/>
    <w:rsid w:val="008258DD"/>
    <w:rsid w:val="008319FB"/>
    <w:rsid w:val="008329A3"/>
    <w:rsid w:val="00832B5E"/>
    <w:rsid w:val="00832C04"/>
    <w:rsid w:val="0083316A"/>
    <w:rsid w:val="00833CB1"/>
    <w:rsid w:val="00835553"/>
    <w:rsid w:val="00835A8C"/>
    <w:rsid w:val="0083776A"/>
    <w:rsid w:val="008440D0"/>
    <w:rsid w:val="008440E6"/>
    <w:rsid w:val="00845AD9"/>
    <w:rsid w:val="00850579"/>
    <w:rsid w:val="00851DFC"/>
    <w:rsid w:val="00852496"/>
    <w:rsid w:val="00856419"/>
    <w:rsid w:val="0085755E"/>
    <w:rsid w:val="0086184F"/>
    <w:rsid w:val="00861F35"/>
    <w:rsid w:val="0086353E"/>
    <w:rsid w:val="00864A83"/>
    <w:rsid w:val="008652E6"/>
    <w:rsid w:val="00873002"/>
    <w:rsid w:val="00873A92"/>
    <w:rsid w:val="00874C90"/>
    <w:rsid w:val="00875D28"/>
    <w:rsid w:val="008774B8"/>
    <w:rsid w:val="0087798F"/>
    <w:rsid w:val="00877B7D"/>
    <w:rsid w:val="00880398"/>
    <w:rsid w:val="0088061B"/>
    <w:rsid w:val="00881B08"/>
    <w:rsid w:val="00882916"/>
    <w:rsid w:val="0088353A"/>
    <w:rsid w:val="008848BF"/>
    <w:rsid w:val="008861E8"/>
    <w:rsid w:val="00886349"/>
    <w:rsid w:val="00887551"/>
    <w:rsid w:val="00887785"/>
    <w:rsid w:val="008908A6"/>
    <w:rsid w:val="00891D74"/>
    <w:rsid w:val="008928BA"/>
    <w:rsid w:val="00892B55"/>
    <w:rsid w:val="008A2020"/>
    <w:rsid w:val="008A45C7"/>
    <w:rsid w:val="008A68B5"/>
    <w:rsid w:val="008A7635"/>
    <w:rsid w:val="008B6CC1"/>
    <w:rsid w:val="008B7C4F"/>
    <w:rsid w:val="008C0366"/>
    <w:rsid w:val="008C2DB5"/>
    <w:rsid w:val="008C358A"/>
    <w:rsid w:val="008C39E5"/>
    <w:rsid w:val="008C4CD6"/>
    <w:rsid w:val="008C68CB"/>
    <w:rsid w:val="008C6B9D"/>
    <w:rsid w:val="008C7CFE"/>
    <w:rsid w:val="008D2E95"/>
    <w:rsid w:val="008D4261"/>
    <w:rsid w:val="008D5449"/>
    <w:rsid w:val="008D576E"/>
    <w:rsid w:val="008D6826"/>
    <w:rsid w:val="008D79BA"/>
    <w:rsid w:val="008E005A"/>
    <w:rsid w:val="008E1936"/>
    <w:rsid w:val="008E2FFC"/>
    <w:rsid w:val="008E346A"/>
    <w:rsid w:val="008F0852"/>
    <w:rsid w:val="008F113A"/>
    <w:rsid w:val="008F2EE6"/>
    <w:rsid w:val="008F34BE"/>
    <w:rsid w:val="008F4C4B"/>
    <w:rsid w:val="008F6F6F"/>
    <w:rsid w:val="008F7E3F"/>
    <w:rsid w:val="00903F5F"/>
    <w:rsid w:val="00904266"/>
    <w:rsid w:val="00906CE9"/>
    <w:rsid w:val="00907612"/>
    <w:rsid w:val="009121BC"/>
    <w:rsid w:val="00912733"/>
    <w:rsid w:val="00912B9E"/>
    <w:rsid w:val="00917BEA"/>
    <w:rsid w:val="00920E01"/>
    <w:rsid w:val="009213C5"/>
    <w:rsid w:val="009214B4"/>
    <w:rsid w:val="009214F6"/>
    <w:rsid w:val="009274AB"/>
    <w:rsid w:val="009318A2"/>
    <w:rsid w:val="009321A4"/>
    <w:rsid w:val="009325BA"/>
    <w:rsid w:val="00933E25"/>
    <w:rsid w:val="00934325"/>
    <w:rsid w:val="0093487B"/>
    <w:rsid w:val="00936502"/>
    <w:rsid w:val="009373AC"/>
    <w:rsid w:val="00940A49"/>
    <w:rsid w:val="009432B4"/>
    <w:rsid w:val="00950CAF"/>
    <w:rsid w:val="00951C3F"/>
    <w:rsid w:val="00952A51"/>
    <w:rsid w:val="009538E0"/>
    <w:rsid w:val="00953E28"/>
    <w:rsid w:val="0096147C"/>
    <w:rsid w:val="00964D78"/>
    <w:rsid w:val="00965AC9"/>
    <w:rsid w:val="00966668"/>
    <w:rsid w:val="00966F88"/>
    <w:rsid w:val="009701B1"/>
    <w:rsid w:val="009707B6"/>
    <w:rsid w:val="00971875"/>
    <w:rsid w:val="00973A5E"/>
    <w:rsid w:val="00976A56"/>
    <w:rsid w:val="00980036"/>
    <w:rsid w:val="00984AAB"/>
    <w:rsid w:val="00985BA7"/>
    <w:rsid w:val="00986371"/>
    <w:rsid w:val="00987683"/>
    <w:rsid w:val="00992DB5"/>
    <w:rsid w:val="009A27B8"/>
    <w:rsid w:val="009A34D3"/>
    <w:rsid w:val="009A3F22"/>
    <w:rsid w:val="009A4E0A"/>
    <w:rsid w:val="009B05E5"/>
    <w:rsid w:val="009B3BC3"/>
    <w:rsid w:val="009B586D"/>
    <w:rsid w:val="009B7220"/>
    <w:rsid w:val="009C2692"/>
    <w:rsid w:val="009C284B"/>
    <w:rsid w:val="009C3513"/>
    <w:rsid w:val="009C3759"/>
    <w:rsid w:val="009C4590"/>
    <w:rsid w:val="009C4CA2"/>
    <w:rsid w:val="009C72FA"/>
    <w:rsid w:val="009D1393"/>
    <w:rsid w:val="009D1D18"/>
    <w:rsid w:val="009D22E7"/>
    <w:rsid w:val="009D3655"/>
    <w:rsid w:val="009D3E9D"/>
    <w:rsid w:val="009D3EE6"/>
    <w:rsid w:val="009D4004"/>
    <w:rsid w:val="009D4734"/>
    <w:rsid w:val="009E4267"/>
    <w:rsid w:val="009E4E78"/>
    <w:rsid w:val="009E6088"/>
    <w:rsid w:val="009E6D12"/>
    <w:rsid w:val="009E79AD"/>
    <w:rsid w:val="009F1FB5"/>
    <w:rsid w:val="009F22A8"/>
    <w:rsid w:val="009F5ED2"/>
    <w:rsid w:val="009F76B7"/>
    <w:rsid w:val="00A02C42"/>
    <w:rsid w:val="00A04B8A"/>
    <w:rsid w:val="00A07D7A"/>
    <w:rsid w:val="00A119E1"/>
    <w:rsid w:val="00A14BB6"/>
    <w:rsid w:val="00A207DD"/>
    <w:rsid w:val="00A21192"/>
    <w:rsid w:val="00A215F3"/>
    <w:rsid w:val="00A250F9"/>
    <w:rsid w:val="00A25677"/>
    <w:rsid w:val="00A25A63"/>
    <w:rsid w:val="00A26512"/>
    <w:rsid w:val="00A2663C"/>
    <w:rsid w:val="00A3466C"/>
    <w:rsid w:val="00A35B37"/>
    <w:rsid w:val="00A368CA"/>
    <w:rsid w:val="00A37017"/>
    <w:rsid w:val="00A424A6"/>
    <w:rsid w:val="00A42788"/>
    <w:rsid w:val="00A43F8E"/>
    <w:rsid w:val="00A454E1"/>
    <w:rsid w:val="00A4561F"/>
    <w:rsid w:val="00A47AFD"/>
    <w:rsid w:val="00A513F4"/>
    <w:rsid w:val="00A52991"/>
    <w:rsid w:val="00A533B8"/>
    <w:rsid w:val="00A53D01"/>
    <w:rsid w:val="00A53DAE"/>
    <w:rsid w:val="00A54D45"/>
    <w:rsid w:val="00A6187F"/>
    <w:rsid w:val="00A6204B"/>
    <w:rsid w:val="00A66503"/>
    <w:rsid w:val="00A67B84"/>
    <w:rsid w:val="00A72BD7"/>
    <w:rsid w:val="00A7331F"/>
    <w:rsid w:val="00A73EE4"/>
    <w:rsid w:val="00A7650A"/>
    <w:rsid w:val="00A76DF7"/>
    <w:rsid w:val="00A777D8"/>
    <w:rsid w:val="00A82445"/>
    <w:rsid w:val="00A83E5E"/>
    <w:rsid w:val="00A870F1"/>
    <w:rsid w:val="00A87BB4"/>
    <w:rsid w:val="00A95197"/>
    <w:rsid w:val="00A97827"/>
    <w:rsid w:val="00AA1BE2"/>
    <w:rsid w:val="00AA2152"/>
    <w:rsid w:val="00AA3215"/>
    <w:rsid w:val="00AB00F1"/>
    <w:rsid w:val="00AB1396"/>
    <w:rsid w:val="00AB5370"/>
    <w:rsid w:val="00AB57F8"/>
    <w:rsid w:val="00AB6677"/>
    <w:rsid w:val="00AB668A"/>
    <w:rsid w:val="00AB687C"/>
    <w:rsid w:val="00AB7B15"/>
    <w:rsid w:val="00AB7DF4"/>
    <w:rsid w:val="00AC1546"/>
    <w:rsid w:val="00AC2740"/>
    <w:rsid w:val="00AC2755"/>
    <w:rsid w:val="00AC42BD"/>
    <w:rsid w:val="00AC6B47"/>
    <w:rsid w:val="00AD6291"/>
    <w:rsid w:val="00AD74A2"/>
    <w:rsid w:val="00AD781E"/>
    <w:rsid w:val="00AE1C71"/>
    <w:rsid w:val="00AE21F8"/>
    <w:rsid w:val="00AE45F2"/>
    <w:rsid w:val="00AE468A"/>
    <w:rsid w:val="00AE4F8F"/>
    <w:rsid w:val="00AE5FA3"/>
    <w:rsid w:val="00AE7030"/>
    <w:rsid w:val="00AE73CC"/>
    <w:rsid w:val="00AF234D"/>
    <w:rsid w:val="00AF4480"/>
    <w:rsid w:val="00AF6525"/>
    <w:rsid w:val="00B0422E"/>
    <w:rsid w:val="00B077CB"/>
    <w:rsid w:val="00B10465"/>
    <w:rsid w:val="00B10CA8"/>
    <w:rsid w:val="00B118D3"/>
    <w:rsid w:val="00B11BEC"/>
    <w:rsid w:val="00B12BAC"/>
    <w:rsid w:val="00B136A6"/>
    <w:rsid w:val="00B16020"/>
    <w:rsid w:val="00B22E45"/>
    <w:rsid w:val="00B23619"/>
    <w:rsid w:val="00B25FB7"/>
    <w:rsid w:val="00B263A6"/>
    <w:rsid w:val="00B30744"/>
    <w:rsid w:val="00B3184D"/>
    <w:rsid w:val="00B321DD"/>
    <w:rsid w:val="00B3476A"/>
    <w:rsid w:val="00B353EB"/>
    <w:rsid w:val="00B3661E"/>
    <w:rsid w:val="00B409FE"/>
    <w:rsid w:val="00B40C9B"/>
    <w:rsid w:val="00B41B4C"/>
    <w:rsid w:val="00B42447"/>
    <w:rsid w:val="00B428DE"/>
    <w:rsid w:val="00B43C0B"/>
    <w:rsid w:val="00B445F6"/>
    <w:rsid w:val="00B45CC3"/>
    <w:rsid w:val="00B46CD8"/>
    <w:rsid w:val="00B508B8"/>
    <w:rsid w:val="00B52A99"/>
    <w:rsid w:val="00B60C1C"/>
    <w:rsid w:val="00B62A93"/>
    <w:rsid w:val="00B67B30"/>
    <w:rsid w:val="00B70C43"/>
    <w:rsid w:val="00B71263"/>
    <w:rsid w:val="00B72CB9"/>
    <w:rsid w:val="00B73823"/>
    <w:rsid w:val="00B7430B"/>
    <w:rsid w:val="00B75FBF"/>
    <w:rsid w:val="00B77969"/>
    <w:rsid w:val="00B800B0"/>
    <w:rsid w:val="00B8204B"/>
    <w:rsid w:val="00B82902"/>
    <w:rsid w:val="00B8389B"/>
    <w:rsid w:val="00B846E6"/>
    <w:rsid w:val="00B85977"/>
    <w:rsid w:val="00B86828"/>
    <w:rsid w:val="00B90E25"/>
    <w:rsid w:val="00B918C7"/>
    <w:rsid w:val="00B935B4"/>
    <w:rsid w:val="00B9642D"/>
    <w:rsid w:val="00B97DD7"/>
    <w:rsid w:val="00B97DFD"/>
    <w:rsid w:val="00BA0836"/>
    <w:rsid w:val="00BA1C8D"/>
    <w:rsid w:val="00BA20C6"/>
    <w:rsid w:val="00BA2BF3"/>
    <w:rsid w:val="00BA44CC"/>
    <w:rsid w:val="00BB3C76"/>
    <w:rsid w:val="00BB416F"/>
    <w:rsid w:val="00BB4749"/>
    <w:rsid w:val="00BB6FDD"/>
    <w:rsid w:val="00BB75B4"/>
    <w:rsid w:val="00BC0056"/>
    <w:rsid w:val="00BC03F5"/>
    <w:rsid w:val="00BC232D"/>
    <w:rsid w:val="00BD03D3"/>
    <w:rsid w:val="00BD14E1"/>
    <w:rsid w:val="00BD58A1"/>
    <w:rsid w:val="00BE0248"/>
    <w:rsid w:val="00BE046D"/>
    <w:rsid w:val="00BE065A"/>
    <w:rsid w:val="00BE0C35"/>
    <w:rsid w:val="00BE0FC9"/>
    <w:rsid w:val="00BE2C37"/>
    <w:rsid w:val="00BE426D"/>
    <w:rsid w:val="00BE6491"/>
    <w:rsid w:val="00BF0325"/>
    <w:rsid w:val="00BF0715"/>
    <w:rsid w:val="00BF1BCF"/>
    <w:rsid w:val="00BF1C98"/>
    <w:rsid w:val="00BF3226"/>
    <w:rsid w:val="00BF5FAB"/>
    <w:rsid w:val="00C01579"/>
    <w:rsid w:val="00C01799"/>
    <w:rsid w:val="00C0207E"/>
    <w:rsid w:val="00C0675D"/>
    <w:rsid w:val="00C0B7B9"/>
    <w:rsid w:val="00C115F8"/>
    <w:rsid w:val="00C1203E"/>
    <w:rsid w:val="00C12D1F"/>
    <w:rsid w:val="00C176E9"/>
    <w:rsid w:val="00C22A12"/>
    <w:rsid w:val="00C2401C"/>
    <w:rsid w:val="00C30326"/>
    <w:rsid w:val="00C3037F"/>
    <w:rsid w:val="00C33F73"/>
    <w:rsid w:val="00C40121"/>
    <w:rsid w:val="00C40946"/>
    <w:rsid w:val="00C41B41"/>
    <w:rsid w:val="00C42251"/>
    <w:rsid w:val="00C42B29"/>
    <w:rsid w:val="00C45959"/>
    <w:rsid w:val="00C46379"/>
    <w:rsid w:val="00C46D5D"/>
    <w:rsid w:val="00C51EFF"/>
    <w:rsid w:val="00C57316"/>
    <w:rsid w:val="00C57EC2"/>
    <w:rsid w:val="00C60964"/>
    <w:rsid w:val="00C62937"/>
    <w:rsid w:val="00C62A0B"/>
    <w:rsid w:val="00C62A12"/>
    <w:rsid w:val="00C63A9C"/>
    <w:rsid w:val="00C70076"/>
    <w:rsid w:val="00C72DCC"/>
    <w:rsid w:val="00C75C38"/>
    <w:rsid w:val="00C80B73"/>
    <w:rsid w:val="00C80C63"/>
    <w:rsid w:val="00C82771"/>
    <w:rsid w:val="00C82DAB"/>
    <w:rsid w:val="00C8485A"/>
    <w:rsid w:val="00C87453"/>
    <w:rsid w:val="00C90369"/>
    <w:rsid w:val="00C90E8D"/>
    <w:rsid w:val="00C968DF"/>
    <w:rsid w:val="00C97B9D"/>
    <w:rsid w:val="00C97CC5"/>
    <w:rsid w:val="00CA1B22"/>
    <w:rsid w:val="00CA1B4D"/>
    <w:rsid w:val="00CA45B5"/>
    <w:rsid w:val="00CA5ECF"/>
    <w:rsid w:val="00CB1891"/>
    <w:rsid w:val="00CB2449"/>
    <w:rsid w:val="00CB393C"/>
    <w:rsid w:val="00CB3BC5"/>
    <w:rsid w:val="00CB4C11"/>
    <w:rsid w:val="00CB4FF2"/>
    <w:rsid w:val="00CC0226"/>
    <w:rsid w:val="00CC21C9"/>
    <w:rsid w:val="00CC2249"/>
    <w:rsid w:val="00CC2318"/>
    <w:rsid w:val="00CC2BD1"/>
    <w:rsid w:val="00CC4422"/>
    <w:rsid w:val="00CC60B4"/>
    <w:rsid w:val="00CD3D4D"/>
    <w:rsid w:val="00CD69E1"/>
    <w:rsid w:val="00CE198A"/>
    <w:rsid w:val="00CE34FF"/>
    <w:rsid w:val="00CE7E95"/>
    <w:rsid w:val="00CE7F28"/>
    <w:rsid w:val="00CF0CC1"/>
    <w:rsid w:val="00CF2EDB"/>
    <w:rsid w:val="00CF6D49"/>
    <w:rsid w:val="00D00C50"/>
    <w:rsid w:val="00D01B03"/>
    <w:rsid w:val="00D02A0D"/>
    <w:rsid w:val="00D04339"/>
    <w:rsid w:val="00D11ECC"/>
    <w:rsid w:val="00D135D2"/>
    <w:rsid w:val="00D13BF2"/>
    <w:rsid w:val="00D149F8"/>
    <w:rsid w:val="00D15195"/>
    <w:rsid w:val="00D15202"/>
    <w:rsid w:val="00D158BF"/>
    <w:rsid w:val="00D16A35"/>
    <w:rsid w:val="00D16F65"/>
    <w:rsid w:val="00D23729"/>
    <w:rsid w:val="00D2385C"/>
    <w:rsid w:val="00D2648E"/>
    <w:rsid w:val="00D270C8"/>
    <w:rsid w:val="00D27EB0"/>
    <w:rsid w:val="00D31D0A"/>
    <w:rsid w:val="00D32BD6"/>
    <w:rsid w:val="00D32DD5"/>
    <w:rsid w:val="00D37384"/>
    <w:rsid w:val="00D40A63"/>
    <w:rsid w:val="00D41280"/>
    <w:rsid w:val="00D4656D"/>
    <w:rsid w:val="00D46CE9"/>
    <w:rsid w:val="00D47C3C"/>
    <w:rsid w:val="00D47EF5"/>
    <w:rsid w:val="00D55DAC"/>
    <w:rsid w:val="00D56DDB"/>
    <w:rsid w:val="00D60D4A"/>
    <w:rsid w:val="00D62075"/>
    <w:rsid w:val="00D62B1F"/>
    <w:rsid w:val="00D65953"/>
    <w:rsid w:val="00D67EA6"/>
    <w:rsid w:val="00D67F28"/>
    <w:rsid w:val="00D719D4"/>
    <w:rsid w:val="00D72955"/>
    <w:rsid w:val="00D75EDD"/>
    <w:rsid w:val="00D76832"/>
    <w:rsid w:val="00D81984"/>
    <w:rsid w:val="00D85FA1"/>
    <w:rsid w:val="00D90EEE"/>
    <w:rsid w:val="00D93B22"/>
    <w:rsid w:val="00D96B3C"/>
    <w:rsid w:val="00D96CAE"/>
    <w:rsid w:val="00DA05FF"/>
    <w:rsid w:val="00DA26F2"/>
    <w:rsid w:val="00DA420B"/>
    <w:rsid w:val="00DA5737"/>
    <w:rsid w:val="00DA5E99"/>
    <w:rsid w:val="00DA6637"/>
    <w:rsid w:val="00DB0963"/>
    <w:rsid w:val="00DB1773"/>
    <w:rsid w:val="00DB197D"/>
    <w:rsid w:val="00DB3352"/>
    <w:rsid w:val="00DB34AC"/>
    <w:rsid w:val="00DB4F2B"/>
    <w:rsid w:val="00DB6DB9"/>
    <w:rsid w:val="00DB7CB9"/>
    <w:rsid w:val="00DC25F8"/>
    <w:rsid w:val="00DC3747"/>
    <w:rsid w:val="00DC37F2"/>
    <w:rsid w:val="00DC3B59"/>
    <w:rsid w:val="00DD0C89"/>
    <w:rsid w:val="00DD63EA"/>
    <w:rsid w:val="00DD6B77"/>
    <w:rsid w:val="00DE2D9B"/>
    <w:rsid w:val="00DE4251"/>
    <w:rsid w:val="00DE4254"/>
    <w:rsid w:val="00DE42A2"/>
    <w:rsid w:val="00DF0A5F"/>
    <w:rsid w:val="00DF6291"/>
    <w:rsid w:val="00DF6399"/>
    <w:rsid w:val="00DF6993"/>
    <w:rsid w:val="00DF716B"/>
    <w:rsid w:val="00DF72F0"/>
    <w:rsid w:val="00DF79F9"/>
    <w:rsid w:val="00E014A2"/>
    <w:rsid w:val="00E01C56"/>
    <w:rsid w:val="00E04169"/>
    <w:rsid w:val="00E0540B"/>
    <w:rsid w:val="00E06FFA"/>
    <w:rsid w:val="00E11B7C"/>
    <w:rsid w:val="00E15B0D"/>
    <w:rsid w:val="00E175F6"/>
    <w:rsid w:val="00E22ADE"/>
    <w:rsid w:val="00E2431E"/>
    <w:rsid w:val="00E26107"/>
    <w:rsid w:val="00E27424"/>
    <w:rsid w:val="00E30963"/>
    <w:rsid w:val="00E310FF"/>
    <w:rsid w:val="00E31567"/>
    <w:rsid w:val="00E31BEF"/>
    <w:rsid w:val="00E321D4"/>
    <w:rsid w:val="00E34423"/>
    <w:rsid w:val="00E348B1"/>
    <w:rsid w:val="00E35658"/>
    <w:rsid w:val="00E40A2C"/>
    <w:rsid w:val="00E41B4E"/>
    <w:rsid w:val="00E45872"/>
    <w:rsid w:val="00E45CC5"/>
    <w:rsid w:val="00E462E3"/>
    <w:rsid w:val="00E4668C"/>
    <w:rsid w:val="00E509CE"/>
    <w:rsid w:val="00E62662"/>
    <w:rsid w:val="00E62D74"/>
    <w:rsid w:val="00E63646"/>
    <w:rsid w:val="00E6612D"/>
    <w:rsid w:val="00E71BC4"/>
    <w:rsid w:val="00E72831"/>
    <w:rsid w:val="00E730C9"/>
    <w:rsid w:val="00E770CD"/>
    <w:rsid w:val="00E80A3A"/>
    <w:rsid w:val="00E829F0"/>
    <w:rsid w:val="00E83BAF"/>
    <w:rsid w:val="00E84B16"/>
    <w:rsid w:val="00E90BC7"/>
    <w:rsid w:val="00E9648B"/>
    <w:rsid w:val="00EB22A4"/>
    <w:rsid w:val="00EB26AC"/>
    <w:rsid w:val="00EB314A"/>
    <w:rsid w:val="00EB4315"/>
    <w:rsid w:val="00EB5B45"/>
    <w:rsid w:val="00EB6C92"/>
    <w:rsid w:val="00EB726D"/>
    <w:rsid w:val="00EC4BC0"/>
    <w:rsid w:val="00EC682F"/>
    <w:rsid w:val="00ED4E26"/>
    <w:rsid w:val="00ED61F1"/>
    <w:rsid w:val="00EE0268"/>
    <w:rsid w:val="00EE13BA"/>
    <w:rsid w:val="00EE1876"/>
    <w:rsid w:val="00EE2645"/>
    <w:rsid w:val="00EE3F06"/>
    <w:rsid w:val="00EF1DC7"/>
    <w:rsid w:val="00EF1DD9"/>
    <w:rsid w:val="00EF2C24"/>
    <w:rsid w:val="00EF321A"/>
    <w:rsid w:val="00EF674D"/>
    <w:rsid w:val="00EF7F4C"/>
    <w:rsid w:val="00F00167"/>
    <w:rsid w:val="00F00F3E"/>
    <w:rsid w:val="00F05B2C"/>
    <w:rsid w:val="00F05E76"/>
    <w:rsid w:val="00F06D95"/>
    <w:rsid w:val="00F1194E"/>
    <w:rsid w:val="00F119E9"/>
    <w:rsid w:val="00F122EC"/>
    <w:rsid w:val="00F12EDB"/>
    <w:rsid w:val="00F149E8"/>
    <w:rsid w:val="00F15411"/>
    <w:rsid w:val="00F159F1"/>
    <w:rsid w:val="00F16330"/>
    <w:rsid w:val="00F16C5B"/>
    <w:rsid w:val="00F21C0F"/>
    <w:rsid w:val="00F21D1B"/>
    <w:rsid w:val="00F2530C"/>
    <w:rsid w:val="00F260F7"/>
    <w:rsid w:val="00F2650A"/>
    <w:rsid w:val="00F3163E"/>
    <w:rsid w:val="00F4741C"/>
    <w:rsid w:val="00F47742"/>
    <w:rsid w:val="00F51E26"/>
    <w:rsid w:val="00F536C0"/>
    <w:rsid w:val="00F53C74"/>
    <w:rsid w:val="00F560CA"/>
    <w:rsid w:val="00F57DE1"/>
    <w:rsid w:val="00F60C7A"/>
    <w:rsid w:val="00F61AB1"/>
    <w:rsid w:val="00F630CA"/>
    <w:rsid w:val="00F732D0"/>
    <w:rsid w:val="00F802C2"/>
    <w:rsid w:val="00F841BC"/>
    <w:rsid w:val="00F84564"/>
    <w:rsid w:val="00F84A40"/>
    <w:rsid w:val="00F85222"/>
    <w:rsid w:val="00F8648E"/>
    <w:rsid w:val="00F86D53"/>
    <w:rsid w:val="00F87475"/>
    <w:rsid w:val="00F87AF4"/>
    <w:rsid w:val="00F92505"/>
    <w:rsid w:val="00F93210"/>
    <w:rsid w:val="00F933D6"/>
    <w:rsid w:val="00F93ED2"/>
    <w:rsid w:val="00FA16C5"/>
    <w:rsid w:val="00FA28FA"/>
    <w:rsid w:val="00FA3161"/>
    <w:rsid w:val="00FA37C4"/>
    <w:rsid w:val="00FA4302"/>
    <w:rsid w:val="00FB1C60"/>
    <w:rsid w:val="00FB36BE"/>
    <w:rsid w:val="00FB3718"/>
    <w:rsid w:val="00FB5751"/>
    <w:rsid w:val="00FB6F4F"/>
    <w:rsid w:val="00FB7812"/>
    <w:rsid w:val="00FC1018"/>
    <w:rsid w:val="00FC16D6"/>
    <w:rsid w:val="00FC1B80"/>
    <w:rsid w:val="00FC33A7"/>
    <w:rsid w:val="00FC4427"/>
    <w:rsid w:val="00FC7886"/>
    <w:rsid w:val="00FD01F3"/>
    <w:rsid w:val="00FD0410"/>
    <w:rsid w:val="00FD308D"/>
    <w:rsid w:val="00FE02A2"/>
    <w:rsid w:val="00FE0753"/>
    <w:rsid w:val="00FE1B36"/>
    <w:rsid w:val="00FE3E94"/>
    <w:rsid w:val="00FE41B7"/>
    <w:rsid w:val="00FE43BB"/>
    <w:rsid w:val="00FE4C72"/>
    <w:rsid w:val="00FE55C3"/>
    <w:rsid w:val="00FF0C85"/>
    <w:rsid w:val="00FF0D67"/>
    <w:rsid w:val="00FF1826"/>
    <w:rsid w:val="00FF207C"/>
    <w:rsid w:val="00FF7B7E"/>
    <w:rsid w:val="011A5A55"/>
    <w:rsid w:val="01316C45"/>
    <w:rsid w:val="0222032A"/>
    <w:rsid w:val="02A1D2CE"/>
    <w:rsid w:val="03DF131C"/>
    <w:rsid w:val="047B2AC4"/>
    <w:rsid w:val="05FA14CA"/>
    <w:rsid w:val="067D38FA"/>
    <w:rsid w:val="06843549"/>
    <w:rsid w:val="080E9DE4"/>
    <w:rsid w:val="08F15E69"/>
    <w:rsid w:val="09AF26C1"/>
    <w:rsid w:val="09BB5884"/>
    <w:rsid w:val="0A4BFD3A"/>
    <w:rsid w:val="0AABBDEB"/>
    <w:rsid w:val="0AAC4654"/>
    <w:rsid w:val="0C223DB4"/>
    <w:rsid w:val="0C30280C"/>
    <w:rsid w:val="0C8AADCD"/>
    <w:rsid w:val="0D5DF6FB"/>
    <w:rsid w:val="0F0E4666"/>
    <w:rsid w:val="0F8B4E71"/>
    <w:rsid w:val="0F98491F"/>
    <w:rsid w:val="0FEFC0C2"/>
    <w:rsid w:val="103F2918"/>
    <w:rsid w:val="10A47363"/>
    <w:rsid w:val="10BEA711"/>
    <w:rsid w:val="113F51FA"/>
    <w:rsid w:val="1185C438"/>
    <w:rsid w:val="11E33848"/>
    <w:rsid w:val="12782849"/>
    <w:rsid w:val="13024169"/>
    <w:rsid w:val="1374945C"/>
    <w:rsid w:val="141BB2CC"/>
    <w:rsid w:val="142BEC17"/>
    <w:rsid w:val="14F41EA1"/>
    <w:rsid w:val="15AC8334"/>
    <w:rsid w:val="169A37B8"/>
    <w:rsid w:val="1755C9BC"/>
    <w:rsid w:val="182BB30B"/>
    <w:rsid w:val="1889740C"/>
    <w:rsid w:val="194A52DD"/>
    <w:rsid w:val="1974B3D6"/>
    <w:rsid w:val="19A37946"/>
    <w:rsid w:val="1A07E438"/>
    <w:rsid w:val="1A4ACD42"/>
    <w:rsid w:val="1A768C71"/>
    <w:rsid w:val="1A8F0D5D"/>
    <w:rsid w:val="1AE33DB2"/>
    <w:rsid w:val="1AF5B4DE"/>
    <w:rsid w:val="1B320D5D"/>
    <w:rsid w:val="1B47BF93"/>
    <w:rsid w:val="1C3E8248"/>
    <w:rsid w:val="1C800BCD"/>
    <w:rsid w:val="1CE84D1C"/>
    <w:rsid w:val="1CFE82B9"/>
    <w:rsid w:val="1D27DBAB"/>
    <w:rsid w:val="1D52A58D"/>
    <w:rsid w:val="1DAC1F24"/>
    <w:rsid w:val="1E007343"/>
    <w:rsid w:val="1E14A72A"/>
    <w:rsid w:val="1E78E01C"/>
    <w:rsid w:val="1F5D5AB1"/>
    <w:rsid w:val="20655F73"/>
    <w:rsid w:val="207D3ACE"/>
    <w:rsid w:val="20823111"/>
    <w:rsid w:val="20E94BE0"/>
    <w:rsid w:val="23065F06"/>
    <w:rsid w:val="2478BE5A"/>
    <w:rsid w:val="2489878E"/>
    <w:rsid w:val="24FD569A"/>
    <w:rsid w:val="25D39F76"/>
    <w:rsid w:val="26A5AB61"/>
    <w:rsid w:val="26B57E97"/>
    <w:rsid w:val="26D797EA"/>
    <w:rsid w:val="26E69C23"/>
    <w:rsid w:val="27432C8D"/>
    <w:rsid w:val="2869FD64"/>
    <w:rsid w:val="28A6FA4A"/>
    <w:rsid w:val="2927235B"/>
    <w:rsid w:val="294EC89A"/>
    <w:rsid w:val="2A54239C"/>
    <w:rsid w:val="2B68B783"/>
    <w:rsid w:val="2CFC1324"/>
    <w:rsid w:val="2D10883D"/>
    <w:rsid w:val="2D26190D"/>
    <w:rsid w:val="2E95C4CC"/>
    <w:rsid w:val="2ED37B46"/>
    <w:rsid w:val="2F3034FA"/>
    <w:rsid w:val="2F99C715"/>
    <w:rsid w:val="2FA0F203"/>
    <w:rsid w:val="2FEF4805"/>
    <w:rsid w:val="3028AB5E"/>
    <w:rsid w:val="3080BE55"/>
    <w:rsid w:val="30B7DF6C"/>
    <w:rsid w:val="31B1BE68"/>
    <w:rsid w:val="31FF4679"/>
    <w:rsid w:val="320E7005"/>
    <w:rsid w:val="321DD5C8"/>
    <w:rsid w:val="322066C0"/>
    <w:rsid w:val="3265538E"/>
    <w:rsid w:val="329D5146"/>
    <w:rsid w:val="32E8882E"/>
    <w:rsid w:val="3318E016"/>
    <w:rsid w:val="33D5BD36"/>
    <w:rsid w:val="3401D4FD"/>
    <w:rsid w:val="35493F42"/>
    <w:rsid w:val="35539CAE"/>
    <w:rsid w:val="35BE92D0"/>
    <w:rsid w:val="35CC12F1"/>
    <w:rsid w:val="3628CCB0"/>
    <w:rsid w:val="366C0381"/>
    <w:rsid w:val="36867BAB"/>
    <w:rsid w:val="373CE40B"/>
    <w:rsid w:val="374D4918"/>
    <w:rsid w:val="38178BE0"/>
    <w:rsid w:val="382C18D9"/>
    <w:rsid w:val="39350162"/>
    <w:rsid w:val="39EC055A"/>
    <w:rsid w:val="3A67A88C"/>
    <w:rsid w:val="3A9D390E"/>
    <w:rsid w:val="3B1F4AFD"/>
    <w:rsid w:val="3B4B7340"/>
    <w:rsid w:val="3B59ADF5"/>
    <w:rsid w:val="3BD67CEE"/>
    <w:rsid w:val="3CABCA20"/>
    <w:rsid w:val="3CBD97F1"/>
    <w:rsid w:val="3CDE3655"/>
    <w:rsid w:val="3D669238"/>
    <w:rsid w:val="3D6AD6F8"/>
    <w:rsid w:val="3DA499EE"/>
    <w:rsid w:val="3DFB4D9E"/>
    <w:rsid w:val="3EC20A85"/>
    <w:rsid w:val="3EF61C62"/>
    <w:rsid w:val="3FA4DD82"/>
    <w:rsid w:val="41D3454F"/>
    <w:rsid w:val="41EA274B"/>
    <w:rsid w:val="421EDB9D"/>
    <w:rsid w:val="423B668E"/>
    <w:rsid w:val="42589B69"/>
    <w:rsid w:val="428E2028"/>
    <w:rsid w:val="42D6F94A"/>
    <w:rsid w:val="440D1882"/>
    <w:rsid w:val="4424F754"/>
    <w:rsid w:val="449C02D6"/>
    <w:rsid w:val="44AC61E7"/>
    <w:rsid w:val="45C2B741"/>
    <w:rsid w:val="469B93ED"/>
    <w:rsid w:val="47443D08"/>
    <w:rsid w:val="47853314"/>
    <w:rsid w:val="48C0A99B"/>
    <w:rsid w:val="4941BC52"/>
    <w:rsid w:val="494795DD"/>
    <w:rsid w:val="49DC7CD4"/>
    <w:rsid w:val="4A5D79E2"/>
    <w:rsid w:val="4B106D80"/>
    <w:rsid w:val="4BD8C37B"/>
    <w:rsid w:val="4C1EEB9B"/>
    <w:rsid w:val="4C6C96A2"/>
    <w:rsid w:val="4C9997C6"/>
    <w:rsid w:val="4CF64A29"/>
    <w:rsid w:val="4CFD65F4"/>
    <w:rsid w:val="4D356281"/>
    <w:rsid w:val="4D63D118"/>
    <w:rsid w:val="4EDB7FC4"/>
    <w:rsid w:val="4F393B2A"/>
    <w:rsid w:val="50E01B0E"/>
    <w:rsid w:val="50E713F6"/>
    <w:rsid w:val="50F7A7BC"/>
    <w:rsid w:val="518BE36A"/>
    <w:rsid w:val="51FCC508"/>
    <w:rsid w:val="52EF06F4"/>
    <w:rsid w:val="52F6E94C"/>
    <w:rsid w:val="53340210"/>
    <w:rsid w:val="53D85162"/>
    <w:rsid w:val="54427F57"/>
    <w:rsid w:val="546B2A61"/>
    <w:rsid w:val="54F92772"/>
    <w:rsid w:val="5503FCC8"/>
    <w:rsid w:val="551BFF85"/>
    <w:rsid w:val="55E23C13"/>
    <w:rsid w:val="56517A34"/>
    <w:rsid w:val="588B08C3"/>
    <w:rsid w:val="58C11B48"/>
    <w:rsid w:val="58CBFB56"/>
    <w:rsid w:val="59365D21"/>
    <w:rsid w:val="596486FF"/>
    <w:rsid w:val="597A42C9"/>
    <w:rsid w:val="59A6BE8C"/>
    <w:rsid w:val="59AADED9"/>
    <w:rsid w:val="59E18676"/>
    <w:rsid w:val="5B3E4BC4"/>
    <w:rsid w:val="5B9C416B"/>
    <w:rsid w:val="5C8455A9"/>
    <w:rsid w:val="5E319A16"/>
    <w:rsid w:val="5ED43142"/>
    <w:rsid w:val="5F2404F3"/>
    <w:rsid w:val="5F456895"/>
    <w:rsid w:val="5F58431F"/>
    <w:rsid w:val="5F65CCA5"/>
    <w:rsid w:val="60ABD687"/>
    <w:rsid w:val="6109514A"/>
    <w:rsid w:val="61F86F3B"/>
    <w:rsid w:val="625E9387"/>
    <w:rsid w:val="625F05DF"/>
    <w:rsid w:val="626EFD07"/>
    <w:rsid w:val="6276A3D8"/>
    <w:rsid w:val="627BA778"/>
    <w:rsid w:val="62FE40CE"/>
    <w:rsid w:val="63CD181F"/>
    <w:rsid w:val="6433F2F8"/>
    <w:rsid w:val="64E980D0"/>
    <w:rsid w:val="6590AC00"/>
    <w:rsid w:val="65CFB82D"/>
    <w:rsid w:val="65DC48B0"/>
    <w:rsid w:val="66C831A7"/>
    <w:rsid w:val="66F79219"/>
    <w:rsid w:val="67BED24F"/>
    <w:rsid w:val="67C2A1FE"/>
    <w:rsid w:val="687434E5"/>
    <w:rsid w:val="68E1176C"/>
    <w:rsid w:val="693320E4"/>
    <w:rsid w:val="6933C4B5"/>
    <w:rsid w:val="69DFAA72"/>
    <w:rsid w:val="6A27C928"/>
    <w:rsid w:val="6B0BD5F8"/>
    <w:rsid w:val="6B883630"/>
    <w:rsid w:val="6BC4EE63"/>
    <w:rsid w:val="6C286C19"/>
    <w:rsid w:val="6C47E6DA"/>
    <w:rsid w:val="6D433279"/>
    <w:rsid w:val="6D848D6E"/>
    <w:rsid w:val="6DD9726B"/>
    <w:rsid w:val="6FE66541"/>
    <w:rsid w:val="6FF68E78"/>
    <w:rsid w:val="6FFD0898"/>
    <w:rsid w:val="70A05B2D"/>
    <w:rsid w:val="7146B28A"/>
    <w:rsid w:val="7153C940"/>
    <w:rsid w:val="73020542"/>
    <w:rsid w:val="731FF00B"/>
    <w:rsid w:val="737750C7"/>
    <w:rsid w:val="73CC74A0"/>
    <w:rsid w:val="74657354"/>
    <w:rsid w:val="74CD4274"/>
    <w:rsid w:val="753DCDA5"/>
    <w:rsid w:val="75D36B26"/>
    <w:rsid w:val="773354D5"/>
    <w:rsid w:val="778A4EBC"/>
    <w:rsid w:val="787E53C1"/>
    <w:rsid w:val="7918FAB0"/>
    <w:rsid w:val="796709BB"/>
    <w:rsid w:val="79739DCD"/>
    <w:rsid w:val="7990A5A7"/>
    <w:rsid w:val="7AB032A3"/>
    <w:rsid w:val="7B02D893"/>
    <w:rsid w:val="7BCCDD47"/>
    <w:rsid w:val="7D75EA08"/>
    <w:rsid w:val="7E91743C"/>
    <w:rsid w:val="7F8050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4D1514"/>
  <w15:chartTrackingRefBased/>
  <w15:docId w15:val="{CCE155FD-B1CC-4E1F-B7A4-045CAFB5A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72D"/>
  </w:style>
  <w:style w:type="paragraph" w:styleId="Heading1">
    <w:name w:val="heading 1"/>
    <w:basedOn w:val="Normal"/>
    <w:next w:val="Normal"/>
    <w:link w:val="Heading1Char"/>
    <w:uiPriority w:val="9"/>
    <w:qFormat/>
    <w:rsid w:val="008077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077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077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077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077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077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77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77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77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77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077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077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077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077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077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77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77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772D"/>
    <w:rPr>
      <w:rFonts w:eastAsiaTheme="majorEastAsia" w:cstheme="majorBidi"/>
      <w:color w:val="272727" w:themeColor="text1" w:themeTint="D8"/>
    </w:rPr>
  </w:style>
  <w:style w:type="paragraph" w:styleId="Title">
    <w:name w:val="Title"/>
    <w:basedOn w:val="Normal"/>
    <w:next w:val="Normal"/>
    <w:link w:val="TitleChar"/>
    <w:uiPriority w:val="10"/>
    <w:qFormat/>
    <w:rsid w:val="008077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77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77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77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772D"/>
    <w:pPr>
      <w:spacing w:before="160"/>
      <w:jc w:val="center"/>
    </w:pPr>
    <w:rPr>
      <w:i/>
      <w:iCs/>
      <w:color w:val="404040" w:themeColor="text1" w:themeTint="BF"/>
    </w:rPr>
  </w:style>
  <w:style w:type="character" w:customStyle="1" w:styleId="QuoteChar">
    <w:name w:val="Quote Char"/>
    <w:basedOn w:val="DefaultParagraphFont"/>
    <w:link w:val="Quote"/>
    <w:uiPriority w:val="29"/>
    <w:rsid w:val="0080772D"/>
    <w:rPr>
      <w:i/>
      <w:iCs/>
      <w:color w:val="404040" w:themeColor="text1" w:themeTint="BF"/>
    </w:rPr>
  </w:style>
  <w:style w:type="paragraph" w:styleId="ListParagraph">
    <w:name w:val="List Paragraph"/>
    <w:basedOn w:val="Normal"/>
    <w:uiPriority w:val="34"/>
    <w:qFormat/>
    <w:rsid w:val="0080772D"/>
    <w:pPr>
      <w:ind w:left="720"/>
      <w:contextualSpacing/>
    </w:pPr>
  </w:style>
  <w:style w:type="character" w:styleId="IntenseEmphasis">
    <w:name w:val="Intense Emphasis"/>
    <w:basedOn w:val="DefaultParagraphFont"/>
    <w:uiPriority w:val="21"/>
    <w:qFormat/>
    <w:rsid w:val="0080772D"/>
    <w:rPr>
      <w:i/>
      <w:iCs/>
      <w:color w:val="0F4761" w:themeColor="accent1" w:themeShade="BF"/>
    </w:rPr>
  </w:style>
  <w:style w:type="paragraph" w:styleId="IntenseQuote">
    <w:name w:val="Intense Quote"/>
    <w:basedOn w:val="Normal"/>
    <w:next w:val="Normal"/>
    <w:link w:val="IntenseQuoteChar"/>
    <w:uiPriority w:val="30"/>
    <w:qFormat/>
    <w:rsid w:val="008077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0772D"/>
    <w:rPr>
      <w:i/>
      <w:iCs/>
      <w:color w:val="0F4761" w:themeColor="accent1" w:themeShade="BF"/>
    </w:rPr>
  </w:style>
  <w:style w:type="character" w:styleId="IntenseReference">
    <w:name w:val="Intense Reference"/>
    <w:basedOn w:val="DefaultParagraphFont"/>
    <w:uiPriority w:val="32"/>
    <w:qFormat/>
    <w:rsid w:val="0080772D"/>
    <w:rPr>
      <w:b/>
      <w:bCs/>
      <w:smallCaps/>
      <w:color w:val="0F4761" w:themeColor="accent1" w:themeShade="BF"/>
      <w:spacing w:val="5"/>
    </w:rPr>
  </w:style>
  <w:style w:type="paragraph" w:customStyle="1" w:styleId="paragraph">
    <w:name w:val="paragraph"/>
    <w:basedOn w:val="Normal"/>
    <w:rsid w:val="0080772D"/>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customStyle="1" w:styleId="wacimagecontainer">
    <w:name w:val="wacimagecontainer"/>
    <w:basedOn w:val="DefaultParagraphFont"/>
    <w:rsid w:val="0080772D"/>
  </w:style>
  <w:style w:type="character" w:customStyle="1" w:styleId="eop">
    <w:name w:val="eop"/>
    <w:basedOn w:val="DefaultParagraphFont"/>
    <w:rsid w:val="0080772D"/>
  </w:style>
  <w:style w:type="character" w:customStyle="1" w:styleId="normaltextrun">
    <w:name w:val="normaltextrun"/>
    <w:basedOn w:val="DefaultParagraphFont"/>
    <w:rsid w:val="0080772D"/>
  </w:style>
  <w:style w:type="character" w:styleId="Hyperlink">
    <w:name w:val="Hyperlink"/>
    <w:basedOn w:val="DefaultParagraphFont"/>
    <w:uiPriority w:val="99"/>
    <w:unhideWhenUsed/>
    <w:rsid w:val="0080772D"/>
    <w:rPr>
      <w:strike w:val="0"/>
      <w:dstrike w:val="0"/>
      <w:color w:val="2A6EBB"/>
      <w:u w:val="none"/>
      <w:effect w:val="none"/>
    </w:rPr>
  </w:style>
  <w:style w:type="character" w:customStyle="1" w:styleId="ui-provider">
    <w:name w:val="ui-provider"/>
    <w:basedOn w:val="DefaultParagraphFont"/>
    <w:rsid w:val="0080772D"/>
  </w:style>
  <w:style w:type="character" w:styleId="CommentReference">
    <w:name w:val="annotation reference"/>
    <w:basedOn w:val="DefaultParagraphFont"/>
    <w:uiPriority w:val="99"/>
    <w:semiHidden/>
    <w:unhideWhenUsed/>
    <w:rsid w:val="00210004"/>
    <w:rPr>
      <w:sz w:val="16"/>
      <w:szCs w:val="16"/>
    </w:rPr>
  </w:style>
  <w:style w:type="paragraph" w:styleId="CommentText">
    <w:name w:val="annotation text"/>
    <w:basedOn w:val="Normal"/>
    <w:link w:val="CommentTextChar"/>
    <w:uiPriority w:val="99"/>
    <w:unhideWhenUsed/>
    <w:rsid w:val="00210004"/>
    <w:pPr>
      <w:spacing w:line="240" w:lineRule="auto"/>
    </w:pPr>
    <w:rPr>
      <w:sz w:val="20"/>
      <w:szCs w:val="20"/>
    </w:rPr>
  </w:style>
  <w:style w:type="character" w:customStyle="1" w:styleId="CommentTextChar">
    <w:name w:val="Comment Text Char"/>
    <w:basedOn w:val="DefaultParagraphFont"/>
    <w:link w:val="CommentText"/>
    <w:uiPriority w:val="99"/>
    <w:rsid w:val="00210004"/>
    <w:rPr>
      <w:sz w:val="20"/>
      <w:szCs w:val="20"/>
    </w:rPr>
  </w:style>
  <w:style w:type="paragraph" w:styleId="CommentSubject">
    <w:name w:val="annotation subject"/>
    <w:basedOn w:val="CommentText"/>
    <w:next w:val="CommentText"/>
    <w:link w:val="CommentSubjectChar"/>
    <w:uiPriority w:val="99"/>
    <w:semiHidden/>
    <w:unhideWhenUsed/>
    <w:rsid w:val="00210004"/>
    <w:rPr>
      <w:b/>
      <w:bCs/>
    </w:rPr>
  </w:style>
  <w:style w:type="character" w:customStyle="1" w:styleId="CommentSubjectChar">
    <w:name w:val="Comment Subject Char"/>
    <w:basedOn w:val="CommentTextChar"/>
    <w:link w:val="CommentSubject"/>
    <w:uiPriority w:val="99"/>
    <w:semiHidden/>
    <w:rsid w:val="00210004"/>
    <w:rPr>
      <w:b/>
      <w:bCs/>
      <w:sz w:val="20"/>
      <w:szCs w:val="20"/>
    </w:rPr>
  </w:style>
  <w:style w:type="character" w:styleId="UnresolvedMention">
    <w:name w:val="Unresolved Mention"/>
    <w:basedOn w:val="DefaultParagraphFont"/>
    <w:uiPriority w:val="99"/>
    <w:semiHidden/>
    <w:unhideWhenUsed/>
    <w:rsid w:val="00210004"/>
    <w:rPr>
      <w:color w:val="605E5C"/>
      <w:shd w:val="clear" w:color="auto" w:fill="E1DFDD"/>
    </w:rPr>
  </w:style>
  <w:style w:type="paragraph" w:styleId="Revision">
    <w:name w:val="Revision"/>
    <w:hidden/>
    <w:uiPriority w:val="99"/>
    <w:semiHidden/>
    <w:rsid w:val="00832B5E"/>
    <w:pPr>
      <w:spacing w:after="0" w:line="240" w:lineRule="auto"/>
    </w:pPr>
  </w:style>
  <w:style w:type="character" w:styleId="Mention">
    <w:name w:val="Mention"/>
    <w:basedOn w:val="DefaultParagraphFont"/>
    <w:uiPriority w:val="99"/>
    <w:unhideWhenUsed/>
    <w:rsid w:val="001F283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hristiedigital.com/spotligh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christiedigital.com/newsro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nkedin.com/company/christie-digital-system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carmen.benyair@christiedigital.com" TargetMode="External"/><Relationship Id="rId4" Type="http://schemas.openxmlformats.org/officeDocument/2006/relationships/numbering" Target="numbering.xml"/><Relationship Id="rId9" Type="http://schemas.openxmlformats.org/officeDocument/2006/relationships/hyperlink" Target="http://www.christiedigita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c498277-db67-4b73-ab4a-e436b4012210">
      <Terms xmlns="http://schemas.microsoft.com/office/infopath/2007/PartnerControls"/>
    </lcf76f155ced4ddcb4097134ff3c332f>
    <TaxCatchAll xmlns="b9b65aa6-30b0-4eaa-b726-3dfe4b6f4e4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478CE0F85B5FC42A1041B7A4D174C29" ma:contentTypeVersion="19" ma:contentTypeDescription="Create a new document." ma:contentTypeScope="" ma:versionID="21677484bf6e247c0dd474fcb0cff19d">
  <xsd:schema xmlns:xsd="http://www.w3.org/2001/XMLSchema" xmlns:xs="http://www.w3.org/2001/XMLSchema" xmlns:p="http://schemas.microsoft.com/office/2006/metadata/properties" xmlns:ns2="b9b65aa6-30b0-4eaa-b726-3dfe4b6f4e42" xmlns:ns3="5c498277-db67-4b73-ab4a-e436b4012210" targetNamespace="http://schemas.microsoft.com/office/2006/metadata/properties" ma:root="true" ma:fieldsID="4d71c5d450e1187a37df65557ee4e4f7" ns2:_="" ns3:_="">
    <xsd:import namespace="b9b65aa6-30b0-4eaa-b726-3dfe4b6f4e42"/>
    <xsd:import namespace="5c498277-db67-4b73-ab4a-e436b40122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b65aa6-30b0-4eaa-b726-3dfe4b6f4e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9ccddd2-bb9e-4386-bd64-3283a9edf903}" ma:internalName="TaxCatchAll" ma:showField="CatchAllData" ma:web="b9b65aa6-30b0-4eaa-b726-3dfe4b6f4e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498277-db67-4b73-ab4a-e436b40122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c540002-c3dd-4d3e-a4f2-b507b269235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BA0A05-8C5D-49B2-AD6A-5B87463F49A6}">
  <ds:schemaRefs>
    <ds:schemaRef ds:uri="http://schemas.microsoft.com/office/2006/metadata/properties"/>
    <ds:schemaRef ds:uri="http://schemas.microsoft.com/office/infopath/2007/PartnerControls"/>
    <ds:schemaRef ds:uri="5c498277-db67-4b73-ab4a-e436b4012210"/>
    <ds:schemaRef ds:uri="b9b65aa6-30b0-4eaa-b726-3dfe4b6f4e42"/>
  </ds:schemaRefs>
</ds:datastoreItem>
</file>

<file path=customXml/itemProps2.xml><?xml version="1.0" encoding="utf-8"?>
<ds:datastoreItem xmlns:ds="http://schemas.openxmlformats.org/officeDocument/2006/customXml" ds:itemID="{6B86BEAD-87C7-416D-9169-E8FA03372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b65aa6-30b0-4eaa-b726-3dfe4b6f4e42"/>
    <ds:schemaRef ds:uri="5c498277-db67-4b73-ab4a-e436b40122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48B297-773A-40EB-A982-A658915B753E}">
  <ds:schemaRefs>
    <ds:schemaRef ds:uri="http://schemas.microsoft.com/sharepoint/v3/contenttype/forms"/>
  </ds:schemaRefs>
</ds:datastoreItem>
</file>

<file path=docMetadata/LabelInfo.xml><?xml version="1.0" encoding="utf-8"?>
<clbl:labelList xmlns:clbl="http://schemas.microsoft.com/office/2020/mipLabelMetadata">
  <clbl:label id="{cbe052a4-cf60-4d13-8a83-d3941eb1e3ee}" enabled="1" method="Standard" siteId="{df46f062-ad2c-4076-88e6-c675c789a0d8}"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3</Pages>
  <Words>822</Words>
  <Characters>4691</Characters>
  <Application>Microsoft Office Word</Application>
  <DocSecurity>0</DocSecurity>
  <Lines>39</Lines>
  <Paragraphs>11</Paragraphs>
  <ScaleCrop>false</ScaleCrop>
  <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Berrow</dc:creator>
  <cp:keywords/>
  <dc:description/>
  <cp:lastModifiedBy>Benyair, Carmen</cp:lastModifiedBy>
  <cp:revision>18</cp:revision>
  <dcterms:created xsi:type="dcterms:W3CDTF">2026-01-12T16:41:00Z</dcterms:created>
  <dcterms:modified xsi:type="dcterms:W3CDTF">2026-01-19T18:56:00Z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0x010100F478CE0F85B5FC42A1041B7A4D174C29</vt:lpwstr>
  </property>
  <property fmtid="{D5CDD505-2E9C-101B-9397-08002B2CF9AE}" pid="3" name="MediaServiceImageTags">
    <vt:lpwstr/>
  </property>
  <property fmtid="{D5CDD505-2E9C-101B-9397-08002B2CF9AE}" pid="4" name="docLang">
    <vt:lpwstr>en</vt:lpwstr>
  </property>
  <property fmtid="{D5CDD505-2E9C-101B-9397-08002B2CF9AE}" pid="5" name="GrammarlyDocumentId">
    <vt:lpwstr>06730744-eb10-4ffb-98af-6c70c03ec671</vt:lpwstr>
  </property>
</Properties>
</file>